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MINISTÉRIO DO DESENVOLVIMENTO, INDÚSTRIA, COMÉRCIO E SERVIÇOS</w:t>
      </w:r>
    </w:p>
    <w:p w14:paraId="3FB3C618"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SECRETARIA DE COMÉRCIO EXTERIOR</w:t>
      </w:r>
    </w:p>
    <w:p w14:paraId="627AEB3E" w14:textId="77777777" w:rsid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 xml:space="preserve">DEPARTAMENTO DE DEFESA COMERCIAL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32"/>
          <w:szCs w:val="32"/>
        </w:rPr>
      </w:pPr>
      <w:r w:rsidRPr="00471D85">
        <w:rPr>
          <w:rFonts w:asciiTheme="minorHAnsi" w:hAnsiTheme="minorHAnsi" w:cstheme="minorHAnsi"/>
          <w:b/>
          <w:sz w:val="32"/>
          <w:szCs w:val="32"/>
        </w:rPr>
        <w:t xml:space="preserve">QUESTIONÁRIO DO </w:t>
      </w:r>
      <w:r w:rsidR="00EF5822" w:rsidRPr="00471D85">
        <w:rPr>
          <w:rFonts w:asciiTheme="minorHAnsi" w:hAnsiTheme="minorHAnsi" w:cstheme="minorHAnsi"/>
          <w:b/>
          <w:sz w:val="32"/>
          <w:szCs w:val="32"/>
        </w:rPr>
        <w:t>IMPORTADOR</w:t>
      </w:r>
    </w:p>
    <w:p w14:paraId="29047B21"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2BF46C25"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5AE58209"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31BA6EC2"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szCs w:val="24"/>
          <w:lang w:eastAsia="ja-JP"/>
        </w:rPr>
      </w:pPr>
    </w:p>
    <w:p w14:paraId="71B2FD73" w14:textId="0FF18DD9" w:rsidR="00972DF0" w:rsidRPr="00471D85" w:rsidRDefault="00D561E2"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471D85">
        <w:rPr>
          <w:rFonts w:asciiTheme="minorHAnsi" w:hAnsiTheme="minorHAnsi" w:cstheme="minorHAnsi"/>
          <w:szCs w:val="24"/>
        </w:rPr>
        <w:t>Revisão de final de período da medida antidumping aplicada sobre as importações brasileiras de tubos de borracha elastomérica, comumente classificadas no subitem 4009.11.00 da Nomenclatura Comum do Mercosul – NCM, originárias da Alemanha, dos Emirados Árabes Unidos e da Itália.</w:t>
      </w:r>
    </w:p>
    <w:p w14:paraId="7AB2219B"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AF1066" w14:textId="77777777" w:rsidR="00B658F9" w:rsidRPr="00471D85"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6D72DF8" w14:textId="77777777" w:rsidR="00B658F9" w:rsidRPr="00471D85"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C7AE2B" w14:textId="77777777" w:rsidR="00B658F9" w:rsidRPr="00471D85"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48416F6" w14:textId="77777777" w:rsidR="00B658F9" w:rsidRPr="00471D85"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471D85"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1A0AD2E" w14:textId="1FEB1590" w:rsidR="00471D85" w:rsidRPr="00471D85" w:rsidRDefault="00471D85" w:rsidP="00471D85">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bookmarkStart w:id="0" w:name="_Hlk79143108"/>
      <w:bookmarkStart w:id="1" w:name="_Hlk79508459"/>
      <w:r w:rsidRPr="00471D85">
        <w:rPr>
          <w:rFonts w:asciiTheme="minorHAnsi" w:hAnsiTheme="minorHAnsi" w:cstheme="minorHAnsi"/>
          <w:iCs/>
          <w:szCs w:val="24"/>
        </w:rPr>
        <w:t>Processos SEI n</w:t>
      </w:r>
      <w:r>
        <w:rPr>
          <w:rFonts w:asciiTheme="minorHAnsi" w:hAnsiTheme="minorHAnsi" w:cstheme="minorHAnsi"/>
          <w:iCs/>
          <w:szCs w:val="24"/>
        </w:rPr>
        <w:t>º</w:t>
      </w:r>
      <w:r w:rsidRPr="00471D85">
        <w:rPr>
          <w:rFonts w:asciiTheme="minorHAnsi" w:hAnsiTheme="minorHAnsi" w:cstheme="minorHAnsi"/>
          <w:iCs/>
          <w:szCs w:val="24"/>
        </w:rPr>
        <w:t xml:space="preserve"> 19972.000337/2026-03 restrito e </w:t>
      </w:r>
      <w:r>
        <w:rPr>
          <w:rFonts w:asciiTheme="minorHAnsi" w:hAnsiTheme="minorHAnsi" w:cstheme="minorHAnsi"/>
          <w:iCs/>
          <w:szCs w:val="24"/>
        </w:rPr>
        <w:t xml:space="preserve">nº </w:t>
      </w:r>
      <w:r w:rsidRPr="00471D85">
        <w:rPr>
          <w:rFonts w:asciiTheme="minorHAnsi" w:hAnsiTheme="minorHAnsi" w:cstheme="minorHAnsi"/>
          <w:iCs/>
          <w:szCs w:val="24"/>
        </w:rPr>
        <w:t>19972.000336/2026-51 confidencial</w:t>
      </w:r>
    </w:p>
    <w:p w14:paraId="29D4FECD" w14:textId="4D807C91" w:rsidR="00471D85" w:rsidRPr="00471D85" w:rsidRDefault="00471D85" w:rsidP="00471D85">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471D85">
        <w:rPr>
          <w:rFonts w:asciiTheme="minorHAnsi" w:hAnsiTheme="minorHAnsi" w:cstheme="minorHAnsi"/>
          <w:iCs/>
          <w:szCs w:val="24"/>
        </w:rPr>
        <w:t>Contato: (+55 61) 2027-7345/7770 ou tberev@mdic.gov.</w:t>
      </w:r>
      <w:bookmarkEnd w:id="0"/>
      <w:bookmarkEnd w:id="1"/>
      <w:r w:rsidRPr="00471D85">
        <w:rPr>
          <w:rFonts w:asciiTheme="minorHAnsi" w:hAnsiTheme="minorHAnsi" w:cstheme="minorHAnsi"/>
          <w:iCs/>
          <w:szCs w:val="24"/>
        </w:rPr>
        <w:t>br</w:t>
      </w:r>
    </w:p>
    <w:p w14:paraId="7CCE0033" w14:textId="026C9FCF" w:rsidR="00972DF0" w:rsidRPr="00471D85" w:rsidRDefault="00972DF0"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p>
    <w:p w14:paraId="05EA9B71"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59FBB8" w14:textId="77777777" w:rsidR="00972DF0" w:rsidRPr="00471D8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2" w:name="_Toc340425356"/>
      <w:r w:rsidR="00972DF0" w:rsidRPr="005D5D1A">
        <w:rPr>
          <w:rFonts w:asciiTheme="minorHAnsi" w:hAnsiTheme="minorHAnsi" w:cstheme="minorHAnsi"/>
        </w:rPr>
        <w:lastRenderedPageBreak/>
        <w:t>INSTRUÇÕES GERAIS</w:t>
      </w:r>
      <w:bookmarkEnd w:id="2"/>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23E5197E"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Este questionário tem por objetivo reunir informações necessárias à revisão de final de período da medida antidumping aplicada sobre as importações brasileiras </w:t>
      </w:r>
      <w:r w:rsidR="005E7A90" w:rsidRPr="005E7A90">
        <w:rPr>
          <w:rFonts w:asciiTheme="minorHAnsi" w:hAnsiTheme="minorHAnsi" w:cstheme="minorHAnsi"/>
          <w:szCs w:val="24"/>
        </w:rPr>
        <w:t>de tubos de borracha elastomérica, comumente classificadas no subitem 4009.11.00 da Nomenclatura Comum do Mercosul – NCM, originárias da Alemanha, dos Emirados Árabes Unidos e da Itália</w:t>
      </w:r>
      <w:r w:rsidRPr="005D5D1A">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0F42CBF2"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A311D3">
        <w:rPr>
          <w:rFonts w:asciiTheme="minorHAnsi" w:hAnsiTheme="minorHAnsi" w:cstheme="minorHAnsi"/>
          <w:szCs w:val="24"/>
        </w:rPr>
        <w:t>ao Departamento</w:t>
      </w:r>
      <w:r w:rsidR="00491154" w:rsidRPr="005D5D1A">
        <w:rPr>
          <w:rFonts w:asciiTheme="minorHAnsi" w:hAnsiTheme="minorHAnsi" w:cstheme="minorHAnsi"/>
          <w:szCs w:val="24"/>
        </w:rPr>
        <w:t xml:space="preserve"> de Defesa Comercial (</w:t>
      </w:r>
      <w:r w:rsidR="00A311D3">
        <w:rPr>
          <w:rFonts w:asciiTheme="minorHAnsi" w:hAnsiTheme="minorHAnsi" w:cstheme="minorHAnsi"/>
          <w:szCs w:val="24"/>
        </w:rPr>
        <w:t>DECOM</w:t>
      </w:r>
      <w:r w:rsidR="00491154" w:rsidRPr="005D5D1A">
        <w:rPr>
          <w:rFonts w:asciiTheme="minorHAnsi" w:hAnsiTheme="minorHAnsi" w:cstheme="minorHAnsi"/>
          <w:szCs w:val="24"/>
        </w:rPr>
        <w:t>)</w:t>
      </w:r>
      <w:r w:rsidR="00A311D3">
        <w:rPr>
          <w:rFonts w:asciiTheme="minorHAnsi" w:hAnsiTheme="minorHAnsi" w:cstheme="minorHAnsi"/>
          <w:szCs w:val="24"/>
        </w:rPr>
        <w:t xml:space="preserve"> </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14BF5ABD" w:rsidR="00522BA1"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r w:rsidR="00B658F9">
        <w:rPr>
          <w:rFonts w:asciiTheme="minorHAnsi" w:hAnsiTheme="minorHAnsi" w:cstheme="minorHAnsi"/>
          <w:szCs w:val="24"/>
        </w:rPr>
        <w:t xml:space="preserve"> </w:t>
      </w:r>
      <w:r w:rsidR="00B658F9"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B658F9">
        <w:rPr>
          <w:rFonts w:asciiTheme="minorHAnsi" w:hAnsiTheme="minorHAnsi" w:cstheme="minorHAnsi"/>
          <w:szCs w:val="24"/>
        </w:rPr>
        <w:t>.</w:t>
      </w:r>
    </w:p>
    <w:p w14:paraId="6F5441D9" w14:textId="77777777" w:rsidR="00B658F9" w:rsidRDefault="00B658F9" w:rsidP="00B658F9">
      <w:pPr>
        <w:pStyle w:val="PargrafodaLista"/>
        <w:rPr>
          <w:rFonts w:asciiTheme="minorHAnsi" w:hAnsiTheme="minorHAnsi" w:cstheme="minorHAnsi"/>
          <w:szCs w:val="24"/>
        </w:rPr>
      </w:pPr>
    </w:p>
    <w:p w14:paraId="4478F4CD" w14:textId="68C29DE7" w:rsidR="00B658F9" w:rsidRPr="005D5D1A" w:rsidRDefault="00B658F9"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 xml:space="preserve">em todas as suas páginas, centralizada no </w:t>
      </w:r>
      <w:r w:rsidRPr="005D5D1A">
        <w:rPr>
          <w:rFonts w:asciiTheme="minorHAnsi" w:hAnsiTheme="minorHAnsi" w:cstheme="minorHAnsi"/>
          <w:szCs w:val="24"/>
        </w:rPr>
        <w:lastRenderedPageBreak/>
        <w:t>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31861B18"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3" w:name="_Hlk80275877"/>
      <w:bookmarkStart w:id="4"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w:t>
      </w:r>
      <w:r w:rsidR="00D52A85">
        <w:rPr>
          <w:rFonts w:asciiTheme="minorHAnsi" w:hAnsiTheme="minorHAnsi" w:cstheme="minorHAnsi"/>
          <w:color w:val="201F1E"/>
          <w:szCs w:val="24"/>
        </w:rPr>
        <w:t>162</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06</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janeiro</w:t>
      </w:r>
      <w:r w:rsidRPr="00104287">
        <w:rPr>
          <w:rFonts w:asciiTheme="minorHAnsi" w:hAnsiTheme="minorHAnsi" w:cstheme="minorHAnsi"/>
          <w:color w:val="201F1E"/>
          <w:szCs w:val="24"/>
        </w:rPr>
        <w:t xml:space="preserve"> de 202</w:t>
      </w:r>
      <w:r w:rsidR="00D52A85">
        <w:rPr>
          <w:rFonts w:asciiTheme="minorHAnsi" w:hAnsiTheme="minorHAnsi" w:cstheme="minorHAnsi"/>
          <w:color w:val="201F1E"/>
          <w:szCs w:val="24"/>
        </w:rPr>
        <w:t>2</w:t>
      </w:r>
      <w:r w:rsidRPr="0010428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104287">
        <w:rPr>
          <w:rFonts w:asciiTheme="minorHAnsi" w:hAnsiTheme="minorHAnsi" w:cstheme="minorHAnsi"/>
          <w:color w:val="201F1E"/>
          <w:szCs w:val="24"/>
          <w:u w:val="single"/>
          <w:vertAlign w:val="superscript"/>
        </w:rPr>
        <w:t>os</w:t>
      </w:r>
      <w:r w:rsidRPr="00104287">
        <w:rPr>
          <w:rFonts w:asciiTheme="minorHAnsi" w:hAnsiTheme="minorHAnsi" w:cstheme="minorHAnsi"/>
          <w:color w:val="201F1E"/>
          <w:szCs w:val="24"/>
        </w:rPr>
        <w:t xml:space="preserve"> </w:t>
      </w:r>
      <w:r w:rsidR="0027061E" w:rsidRPr="00676D91">
        <w:rPr>
          <w:rFonts w:asciiTheme="minorHAnsi" w:hAnsiTheme="minorHAnsi" w:cstheme="minorHAnsi"/>
          <w:szCs w:val="24"/>
        </w:rPr>
        <w:t>19972.000337/2026-03 restrito e 19972.000336/2026-51</w:t>
      </w:r>
      <w:r w:rsidRPr="00104287">
        <w:rPr>
          <w:rFonts w:asciiTheme="minorHAnsi" w:hAnsiTheme="minorHAnsi" w:cstheme="minorHAnsi"/>
          <w:color w:val="FF0000"/>
          <w:szCs w:val="24"/>
        </w:rPr>
        <w:t xml:space="preserve"> </w:t>
      </w:r>
      <w:r w:rsidRPr="00104287">
        <w:rPr>
          <w:rFonts w:asciiTheme="minorHAnsi" w:hAnsiTheme="minorHAnsi" w:cstheme="minorHAnsi"/>
          <w:color w:val="201F1E"/>
          <w:szCs w:val="24"/>
        </w:rPr>
        <w:t>confidencial no Sistema Eletrônico de Informações</w:t>
      </w:r>
      <w:r w:rsidR="00A311D3">
        <w:rPr>
          <w:rFonts w:asciiTheme="minorHAnsi" w:hAnsiTheme="minorHAnsi" w:cstheme="minorHAnsi"/>
          <w:color w:val="201F1E"/>
          <w:szCs w:val="24"/>
        </w:rPr>
        <w:t xml:space="preserve"> </w:t>
      </w:r>
      <w:r w:rsidRPr="00104287">
        <w:rPr>
          <w:rFonts w:asciiTheme="minorHAnsi" w:hAnsiTheme="minorHAnsi" w:cstheme="minorHAnsi"/>
          <w:color w:val="201F1E"/>
          <w:szCs w:val="24"/>
        </w:rPr>
        <w:t xml:space="preserve">- SEI, disponível em </w:t>
      </w:r>
      <w:hyperlink r:id="rId12" w:history="1">
        <w:r w:rsidR="00784AC9" w:rsidRPr="00F4797B">
          <w:rPr>
            <w:rStyle w:val="Hyperlink"/>
            <w:rFonts w:asciiTheme="minorHAnsi" w:hAnsiTheme="minorHAnsi" w:cstheme="minorHAnsi"/>
            <w:szCs w:val="24"/>
          </w:rPr>
          <w:t>https://colaboragov.sei.gov.br/sei/controlador_externo.php?acao=usuario_externo_logar&amp;id_orgao_acesso_externo=7</w:t>
        </w:r>
      </w:hyperlink>
      <w:r w:rsidR="005D5D1A" w:rsidRPr="00104287">
        <w:rPr>
          <w:rFonts w:asciiTheme="minorHAnsi" w:hAnsiTheme="minorHAnsi" w:cstheme="minorHAnsi"/>
          <w:szCs w:val="24"/>
        </w:rPr>
        <w:t>.</w:t>
      </w:r>
      <w:bookmarkEnd w:id="3"/>
      <w:bookmarkEnd w:id="4"/>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732"/>
      <w:r w:rsidRPr="005D5D1A">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bookmarkEnd w:id="5"/>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5D5D1A">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“.xlsx”,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lastRenderedPageBreak/>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8"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8"/>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9"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9"/>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0" w:name="_Toc340425358"/>
      <w:r w:rsidR="00427F90" w:rsidRPr="005D5D1A">
        <w:rPr>
          <w:rFonts w:asciiTheme="minorHAnsi" w:hAnsiTheme="minorHAnsi" w:cstheme="minorHAnsi"/>
        </w:rPr>
        <w:t>Dados gerais</w:t>
      </w:r>
      <w:bookmarkEnd w:id="10"/>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24645FE3" w:rsidR="003536AA" w:rsidRPr="005D5D1A" w:rsidRDefault="00961EF1" w:rsidP="003536AA">
      <w:pPr>
        <w:pStyle w:val="Ttulo2"/>
        <w:widowControl w:val="0"/>
        <w:ind w:left="-142" w:right="-199"/>
        <w:jc w:val="left"/>
        <w:rPr>
          <w:rFonts w:asciiTheme="minorHAnsi" w:hAnsiTheme="minorHAnsi" w:cstheme="minorHAnsi"/>
          <w:b w:val="0"/>
          <w:bCs/>
        </w:rPr>
      </w:pPr>
      <w:bookmarkStart w:id="11"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A311D3">
        <w:rPr>
          <w:rFonts w:asciiTheme="minorHAnsi" w:hAnsiTheme="minorHAnsi" w:cstheme="minorHAnsi"/>
          <w:szCs w:val="24"/>
        </w:rPr>
        <w:t>ao DECOM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1"/>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fornecer</w:t>
      </w:r>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Trading company</w:t>
            </w:r>
          </w:p>
        </w:tc>
      </w:tr>
      <w:tr w:rsidR="00427F90" w:rsidRPr="005D5D1A" w14:paraId="29C2ED1B" w14:textId="77777777" w:rsidTr="00440432">
        <w:tc>
          <w:tcPr>
            <w:tcW w:w="284" w:type="dxa"/>
            <w:tcBorders>
              <w:right w:val="single" w:sz="4" w:space="0" w:color="auto"/>
            </w:tcBorders>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451AF23C" w14:textId="77777777" w:rsidR="00A71C2A" w:rsidRPr="00AC6BB5" w:rsidRDefault="00A71C2A" w:rsidP="00A71C2A">
      <w:pPr>
        <w:jc w:val="both"/>
        <w:rPr>
          <w:rFonts w:asciiTheme="minorHAnsi" w:hAnsiTheme="minorHAnsi" w:cstheme="minorHAnsi"/>
          <w:szCs w:val="24"/>
        </w:rPr>
      </w:pPr>
      <w:r w:rsidRPr="00AE0B2D">
        <w:rPr>
          <w:rFonts w:asciiTheme="minorHAnsi" w:hAnsiTheme="minorHAnsi" w:cstheme="minorHAnsi"/>
          <w:b/>
          <w:szCs w:val="24"/>
        </w:rPr>
        <w:t>i)</w:t>
      </w:r>
      <w:r w:rsidRPr="00AE0B2D">
        <w:rPr>
          <w:rFonts w:asciiTheme="minorHAnsi" w:hAnsiTheme="minorHAnsi" w:cstheme="minorHAnsi"/>
          <w:b/>
          <w:szCs w:val="24"/>
        </w:rPr>
        <w:tab/>
        <w:t>Tubos de borracha elastomérica</w:t>
      </w:r>
      <w:r w:rsidRPr="00AE0B2D">
        <w:rPr>
          <w:rFonts w:asciiTheme="minorHAnsi" w:hAnsiTheme="minorHAnsi" w:cstheme="minorHAnsi"/>
          <w:szCs w:val="24"/>
        </w:rPr>
        <w:t xml:space="preserve">, comumente classificado no subitem </w:t>
      </w:r>
      <w:r w:rsidRPr="00AE0B2D">
        <w:rPr>
          <w:rFonts w:asciiTheme="minorHAnsi" w:hAnsiTheme="minorHAnsi" w:cstheme="minorHAnsi"/>
          <w:b/>
          <w:bCs/>
          <w:szCs w:val="24"/>
        </w:rPr>
        <w:t>4009.11.00</w:t>
      </w:r>
      <w:r w:rsidRPr="00AE0B2D">
        <w:rPr>
          <w:rFonts w:asciiTheme="minorHAnsi" w:hAnsiTheme="minorHAnsi" w:cstheme="minorHAnsi"/>
          <w:szCs w:val="24"/>
        </w:rPr>
        <w:t xml:space="preserve"> da NCM, </w:t>
      </w:r>
      <w:r w:rsidRPr="00AC6BB5">
        <w:rPr>
          <w:rFonts w:asciiTheme="minorHAnsi" w:hAnsiTheme="minorHAnsi" w:cstheme="minorHAnsi"/>
          <w:szCs w:val="24"/>
        </w:rPr>
        <w:t xml:space="preserve">exportado </w:t>
      </w:r>
      <w:r w:rsidRPr="00E62E15">
        <w:rPr>
          <w:rFonts w:asciiTheme="minorHAnsi" w:hAnsiTheme="minorHAnsi" w:cstheme="minorHAnsi"/>
          <w:szCs w:val="24"/>
        </w:rPr>
        <w:t xml:space="preserve">da </w:t>
      </w:r>
      <w:r w:rsidRPr="00E62E15">
        <w:rPr>
          <w:rFonts w:asciiTheme="minorHAnsi" w:hAnsiTheme="minorHAnsi" w:cstheme="minorHAnsi"/>
          <w:b/>
          <w:bCs/>
          <w:szCs w:val="24"/>
        </w:rPr>
        <w:t>Alemanha</w:t>
      </w:r>
      <w:r w:rsidRPr="00E62E15">
        <w:rPr>
          <w:rFonts w:asciiTheme="minorHAnsi" w:hAnsiTheme="minorHAnsi" w:cstheme="minorHAnsi"/>
          <w:szCs w:val="24"/>
        </w:rPr>
        <w:t xml:space="preserve">, dos </w:t>
      </w:r>
      <w:r w:rsidRPr="00E62E15">
        <w:rPr>
          <w:rFonts w:asciiTheme="minorHAnsi" w:hAnsiTheme="minorHAnsi" w:cstheme="minorHAnsi"/>
          <w:b/>
          <w:bCs/>
          <w:szCs w:val="24"/>
        </w:rPr>
        <w:t>Emirados Árabes Unidos</w:t>
      </w:r>
      <w:r w:rsidRPr="00E62E15">
        <w:rPr>
          <w:rFonts w:asciiTheme="minorHAnsi" w:hAnsiTheme="minorHAnsi" w:cstheme="minorHAnsi"/>
          <w:szCs w:val="24"/>
        </w:rPr>
        <w:t xml:space="preserve"> e da </w:t>
      </w:r>
      <w:r w:rsidRPr="00E62E15">
        <w:rPr>
          <w:rFonts w:asciiTheme="minorHAnsi" w:hAnsiTheme="minorHAnsi" w:cstheme="minorHAnsi"/>
          <w:b/>
          <w:bCs/>
          <w:szCs w:val="24"/>
        </w:rPr>
        <w:t>Itália</w:t>
      </w:r>
      <w:r w:rsidRPr="00AC6BB5">
        <w:rPr>
          <w:rFonts w:asciiTheme="minorHAnsi" w:hAnsiTheme="minorHAnsi" w:cstheme="minorHAnsi"/>
          <w:b/>
          <w:bCs/>
        </w:rPr>
        <w:t xml:space="preserve"> </w:t>
      </w:r>
      <w:r w:rsidRPr="00AC6BB5">
        <w:rPr>
          <w:rFonts w:asciiTheme="minorHAnsi" w:hAnsiTheme="minorHAnsi" w:cstheme="minorHAnsi"/>
          <w:szCs w:val="24"/>
        </w:rPr>
        <w:t>para o Brasil.</w:t>
      </w:r>
    </w:p>
    <w:p w14:paraId="35CBAFBB" w14:textId="77777777" w:rsidR="00A71C2A" w:rsidRPr="00AC6BB5" w:rsidRDefault="00A71C2A" w:rsidP="00A71C2A">
      <w:pPr>
        <w:jc w:val="both"/>
        <w:rPr>
          <w:rFonts w:asciiTheme="minorHAnsi" w:hAnsiTheme="minorHAnsi" w:cstheme="minorHAnsi"/>
          <w:szCs w:val="24"/>
        </w:rPr>
      </w:pPr>
    </w:p>
    <w:p w14:paraId="62215ACB" w14:textId="77777777" w:rsidR="00A71C2A" w:rsidRPr="00AC6BB5" w:rsidRDefault="00A71C2A" w:rsidP="00A71C2A">
      <w:pPr>
        <w:ind w:firstLine="708"/>
        <w:jc w:val="both"/>
        <w:rPr>
          <w:rFonts w:asciiTheme="minorHAnsi" w:hAnsiTheme="minorHAnsi" w:cstheme="minorHAnsi"/>
          <w:szCs w:val="24"/>
        </w:rPr>
      </w:pPr>
      <w:r>
        <w:rPr>
          <w:rFonts w:asciiTheme="minorHAnsi" w:hAnsiTheme="minorHAnsi" w:cstheme="minorHAnsi"/>
          <w:szCs w:val="24"/>
        </w:rPr>
        <w:t>Os t</w:t>
      </w:r>
      <w:r w:rsidRPr="00A12481">
        <w:rPr>
          <w:rFonts w:asciiTheme="minorHAnsi" w:hAnsiTheme="minorHAnsi" w:cstheme="minorHAnsi"/>
          <w:szCs w:val="24"/>
        </w:rPr>
        <w:t>ubos de borracha elastomérica</w:t>
      </w:r>
      <w:r>
        <w:rPr>
          <w:rFonts w:asciiTheme="minorHAnsi" w:hAnsiTheme="minorHAnsi" w:cstheme="minorHAnsi"/>
          <w:szCs w:val="24"/>
        </w:rPr>
        <w:t xml:space="preserve"> são </w:t>
      </w:r>
      <w:r w:rsidRPr="00A12481">
        <w:rPr>
          <w:rFonts w:asciiTheme="minorHAnsi" w:hAnsiTheme="minorHAnsi" w:cstheme="minorHAnsi"/>
          <w:szCs w:val="24"/>
        </w:rPr>
        <w:t xml:space="preserve">definidos como sistema de isolamento térmico flexível em espuma elastomérica, à base de borracha sintética, para tubulações, reservatórios e dutos em sistema de </w:t>
      </w:r>
      <w:proofErr w:type="gramStart"/>
      <w:r w:rsidRPr="00A12481">
        <w:rPr>
          <w:rFonts w:asciiTheme="minorHAnsi" w:hAnsiTheme="minorHAnsi" w:cstheme="minorHAnsi"/>
          <w:szCs w:val="24"/>
        </w:rPr>
        <w:t>ar condicionado</w:t>
      </w:r>
      <w:proofErr w:type="gramEnd"/>
      <w:r w:rsidRPr="00A12481">
        <w:rPr>
          <w:rFonts w:asciiTheme="minorHAnsi" w:hAnsiTheme="minorHAnsi" w:cstheme="minorHAnsi"/>
          <w:szCs w:val="24"/>
        </w:rPr>
        <w:t>, refrigeração, aquecimento e processos industriais, desde que não relacionados ao uso automotivo.</w:t>
      </w:r>
    </w:p>
    <w:p w14:paraId="34A510FD" w14:textId="77777777" w:rsidR="00A71C2A" w:rsidRPr="00AC6BB5" w:rsidRDefault="00A71C2A" w:rsidP="00A71C2A">
      <w:pPr>
        <w:jc w:val="both"/>
        <w:rPr>
          <w:rFonts w:asciiTheme="minorHAnsi" w:hAnsiTheme="minorHAnsi" w:cstheme="minorHAnsi"/>
          <w:szCs w:val="24"/>
        </w:rPr>
      </w:pPr>
    </w:p>
    <w:p w14:paraId="3B897B53" w14:textId="77777777" w:rsidR="00A71C2A" w:rsidRPr="00AC6BB5" w:rsidRDefault="00A71C2A" w:rsidP="00A71C2A">
      <w:pPr>
        <w:jc w:val="both"/>
        <w:rPr>
          <w:rFonts w:asciiTheme="minorHAnsi" w:hAnsiTheme="minorHAnsi" w:cstheme="minorHAnsi"/>
          <w:szCs w:val="24"/>
        </w:rPr>
      </w:pPr>
    </w:p>
    <w:p w14:paraId="244CE896" w14:textId="77777777" w:rsidR="00A71C2A" w:rsidRPr="00AC6BB5" w:rsidRDefault="00A71C2A" w:rsidP="00A71C2A">
      <w:pPr>
        <w:pStyle w:val="Recuodecorpodetexto"/>
        <w:ind w:left="0" w:firstLine="0"/>
        <w:rPr>
          <w:rFonts w:asciiTheme="minorHAnsi" w:hAnsiTheme="minorHAnsi" w:cstheme="minorHAnsi"/>
          <w:bCs/>
          <w:sz w:val="24"/>
        </w:rPr>
      </w:pPr>
      <w:proofErr w:type="spellStart"/>
      <w:r w:rsidRPr="00AC6BB5">
        <w:rPr>
          <w:rFonts w:asciiTheme="minorHAnsi" w:hAnsiTheme="minorHAnsi" w:cstheme="minorHAnsi"/>
          <w:b/>
          <w:bCs/>
          <w:sz w:val="24"/>
        </w:rPr>
        <w:t>ii</w:t>
      </w:r>
      <w:proofErr w:type="spellEnd"/>
      <w:r w:rsidRPr="00AC6BB5">
        <w:rPr>
          <w:rFonts w:asciiTheme="minorHAnsi" w:hAnsiTheme="minorHAnsi" w:cstheme="minorHAnsi"/>
          <w:b/>
          <w:bCs/>
          <w:sz w:val="24"/>
        </w:rPr>
        <w:t>)</w:t>
      </w:r>
      <w:r w:rsidRPr="00AC6BB5">
        <w:rPr>
          <w:rFonts w:asciiTheme="minorHAnsi" w:hAnsiTheme="minorHAnsi" w:cstheme="minorHAnsi"/>
          <w:bCs/>
          <w:sz w:val="24"/>
        </w:rPr>
        <w:tab/>
        <w:t>Período de investigação de continuação ou retomada do dumping:</w:t>
      </w:r>
    </w:p>
    <w:p w14:paraId="35837645" w14:textId="77777777" w:rsidR="00A71C2A" w:rsidRPr="00AC6BB5" w:rsidRDefault="00A71C2A" w:rsidP="00A71C2A">
      <w:pPr>
        <w:tabs>
          <w:tab w:val="num" w:pos="0"/>
        </w:tabs>
        <w:jc w:val="both"/>
        <w:rPr>
          <w:rFonts w:asciiTheme="minorHAnsi" w:hAnsiTheme="minorHAnsi" w:cstheme="minorHAnsi"/>
          <w:szCs w:val="24"/>
        </w:rPr>
      </w:pPr>
    </w:p>
    <w:p w14:paraId="0F5CFC40"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b/>
          <w:bCs/>
          <w:szCs w:val="24"/>
        </w:rPr>
        <w:t>JANEIRO</w:t>
      </w:r>
      <w:r w:rsidRPr="00EB3844">
        <w:rPr>
          <w:rFonts w:asciiTheme="minorHAnsi" w:hAnsiTheme="minorHAnsi" w:cstheme="minorHAnsi"/>
          <w:szCs w:val="24"/>
        </w:rPr>
        <w:t xml:space="preserve"> de </w:t>
      </w:r>
      <w:r w:rsidRPr="00EB3844">
        <w:rPr>
          <w:rFonts w:asciiTheme="minorHAnsi" w:hAnsiTheme="minorHAnsi" w:cstheme="minorHAnsi"/>
          <w:b/>
          <w:bCs/>
          <w:szCs w:val="24"/>
        </w:rPr>
        <w:t>2025</w:t>
      </w:r>
      <w:r w:rsidRPr="00EB3844">
        <w:rPr>
          <w:rFonts w:asciiTheme="minorHAnsi" w:hAnsiTheme="minorHAnsi" w:cstheme="minorHAnsi"/>
          <w:szCs w:val="24"/>
        </w:rPr>
        <w:t xml:space="preserve"> a </w:t>
      </w:r>
      <w:r w:rsidRPr="00EB3844">
        <w:rPr>
          <w:rFonts w:asciiTheme="minorHAnsi" w:hAnsiTheme="minorHAnsi" w:cstheme="minorHAnsi"/>
          <w:b/>
          <w:bCs/>
          <w:szCs w:val="24"/>
        </w:rPr>
        <w:t>DEZEMBRO</w:t>
      </w:r>
      <w:r w:rsidRPr="00EB3844">
        <w:rPr>
          <w:rFonts w:asciiTheme="minorHAnsi" w:hAnsiTheme="minorHAnsi" w:cstheme="minorHAnsi"/>
          <w:szCs w:val="24"/>
        </w:rPr>
        <w:t xml:space="preserve"> de </w:t>
      </w:r>
      <w:r w:rsidRPr="00EB3844">
        <w:rPr>
          <w:rFonts w:asciiTheme="minorHAnsi" w:hAnsiTheme="minorHAnsi" w:cstheme="minorHAnsi"/>
          <w:b/>
          <w:bCs/>
          <w:szCs w:val="24"/>
        </w:rPr>
        <w:t>2025</w:t>
      </w:r>
    </w:p>
    <w:p w14:paraId="7D45EC27" w14:textId="77777777" w:rsidR="00A71C2A" w:rsidRPr="00EB3844" w:rsidRDefault="00A71C2A" w:rsidP="00A71C2A">
      <w:pPr>
        <w:ind w:left="1080"/>
        <w:jc w:val="both"/>
        <w:rPr>
          <w:rFonts w:asciiTheme="minorHAnsi" w:hAnsiTheme="minorHAnsi" w:cstheme="minorHAnsi"/>
          <w:b/>
          <w:szCs w:val="24"/>
        </w:rPr>
      </w:pPr>
    </w:p>
    <w:p w14:paraId="7E818A40" w14:textId="77777777" w:rsidR="00A71C2A" w:rsidRPr="00EB3844" w:rsidRDefault="00A71C2A" w:rsidP="00A71C2A">
      <w:pPr>
        <w:ind w:left="1080"/>
        <w:jc w:val="both"/>
        <w:rPr>
          <w:rFonts w:asciiTheme="minorHAnsi" w:hAnsiTheme="minorHAnsi" w:cstheme="minorHAnsi"/>
          <w:b/>
          <w:szCs w:val="24"/>
        </w:rPr>
      </w:pPr>
    </w:p>
    <w:p w14:paraId="4AA1C3A4" w14:textId="77777777" w:rsidR="00A71C2A" w:rsidRPr="00EB3844" w:rsidRDefault="00A71C2A" w:rsidP="00A71C2A">
      <w:pPr>
        <w:pStyle w:val="Recuodecorpodetexto"/>
        <w:ind w:left="0" w:firstLine="0"/>
        <w:rPr>
          <w:rFonts w:asciiTheme="minorHAnsi" w:hAnsiTheme="minorHAnsi" w:cstheme="minorHAnsi"/>
          <w:bCs/>
          <w:sz w:val="24"/>
        </w:rPr>
      </w:pPr>
      <w:proofErr w:type="spellStart"/>
      <w:r w:rsidRPr="00EB3844">
        <w:rPr>
          <w:rFonts w:asciiTheme="minorHAnsi" w:hAnsiTheme="minorHAnsi" w:cstheme="minorHAnsi"/>
          <w:b/>
          <w:bCs/>
          <w:sz w:val="24"/>
        </w:rPr>
        <w:t>iii</w:t>
      </w:r>
      <w:proofErr w:type="spellEnd"/>
      <w:r w:rsidRPr="00EB3844">
        <w:rPr>
          <w:rFonts w:asciiTheme="minorHAnsi" w:hAnsiTheme="minorHAnsi" w:cstheme="minorHAnsi"/>
          <w:b/>
          <w:bCs/>
          <w:sz w:val="24"/>
        </w:rPr>
        <w:t>)</w:t>
      </w:r>
      <w:r w:rsidRPr="00EB3844">
        <w:rPr>
          <w:rFonts w:asciiTheme="minorHAnsi" w:hAnsiTheme="minorHAnsi" w:cstheme="minorHAnsi"/>
          <w:b/>
          <w:bCs/>
          <w:sz w:val="24"/>
        </w:rPr>
        <w:tab/>
      </w:r>
      <w:r w:rsidRPr="00EB3844">
        <w:rPr>
          <w:rFonts w:asciiTheme="minorHAnsi" w:hAnsiTheme="minorHAnsi" w:cstheme="minorHAnsi"/>
          <w:bCs/>
          <w:sz w:val="24"/>
        </w:rPr>
        <w:t>Período de investigação de continuação ou retomada do dano:</w:t>
      </w:r>
    </w:p>
    <w:p w14:paraId="3ADB574D" w14:textId="77777777" w:rsidR="00A71C2A" w:rsidRPr="00EB3844" w:rsidRDefault="00A71C2A" w:rsidP="00A71C2A">
      <w:pPr>
        <w:tabs>
          <w:tab w:val="num" w:pos="0"/>
        </w:tabs>
        <w:jc w:val="both"/>
        <w:rPr>
          <w:rFonts w:asciiTheme="minorHAnsi" w:hAnsiTheme="minorHAnsi" w:cstheme="minorHAnsi"/>
          <w:szCs w:val="24"/>
        </w:rPr>
      </w:pPr>
    </w:p>
    <w:p w14:paraId="0BB0EDF5" w14:textId="77777777" w:rsidR="00A71C2A" w:rsidRPr="00EB3844" w:rsidRDefault="00A71C2A" w:rsidP="00A71C2A">
      <w:pPr>
        <w:jc w:val="both"/>
        <w:rPr>
          <w:rFonts w:asciiTheme="minorHAnsi" w:hAnsiTheme="minorHAnsi" w:cstheme="minorHAnsi"/>
          <w:szCs w:val="24"/>
        </w:rPr>
      </w:pPr>
      <w:r w:rsidRPr="00EB3844">
        <w:rPr>
          <w:rFonts w:asciiTheme="minorHAnsi" w:hAnsiTheme="minorHAnsi" w:cstheme="minorHAnsi"/>
          <w:b/>
          <w:szCs w:val="24"/>
        </w:rPr>
        <w:t>JANEIRO</w:t>
      </w:r>
      <w:r w:rsidRPr="00EB3844">
        <w:rPr>
          <w:rFonts w:asciiTheme="minorHAnsi" w:hAnsiTheme="minorHAnsi" w:cstheme="minorHAnsi"/>
          <w:bCs/>
          <w:szCs w:val="24"/>
        </w:rPr>
        <w:t xml:space="preserve"> de </w:t>
      </w:r>
      <w:r w:rsidRPr="00EB3844">
        <w:rPr>
          <w:rFonts w:asciiTheme="minorHAnsi" w:hAnsiTheme="minorHAnsi" w:cstheme="minorHAnsi"/>
          <w:b/>
          <w:szCs w:val="24"/>
        </w:rPr>
        <w:t>2021</w:t>
      </w:r>
      <w:r w:rsidRPr="00EB3844">
        <w:rPr>
          <w:rFonts w:asciiTheme="minorHAnsi" w:hAnsiTheme="minorHAnsi" w:cstheme="minorHAnsi"/>
          <w:bCs/>
          <w:szCs w:val="24"/>
        </w:rPr>
        <w:t xml:space="preserve"> a </w:t>
      </w:r>
      <w:r w:rsidRPr="00EB3844">
        <w:rPr>
          <w:rFonts w:asciiTheme="minorHAnsi" w:hAnsiTheme="minorHAnsi" w:cstheme="minorHAnsi"/>
          <w:b/>
          <w:szCs w:val="24"/>
        </w:rPr>
        <w:t>DEZEMBRO</w:t>
      </w:r>
      <w:r w:rsidRPr="00EB3844">
        <w:rPr>
          <w:rFonts w:asciiTheme="minorHAnsi" w:hAnsiTheme="minorHAnsi" w:cstheme="minorHAnsi"/>
          <w:bCs/>
          <w:szCs w:val="24"/>
        </w:rPr>
        <w:t xml:space="preserve"> de </w:t>
      </w:r>
      <w:r w:rsidRPr="00EB3844">
        <w:rPr>
          <w:rFonts w:asciiTheme="minorHAnsi" w:hAnsiTheme="minorHAnsi" w:cstheme="minorHAnsi"/>
          <w:b/>
          <w:szCs w:val="24"/>
        </w:rPr>
        <w:t>2025</w:t>
      </w:r>
      <w:r w:rsidRPr="00EB3844">
        <w:rPr>
          <w:rFonts w:asciiTheme="minorHAnsi" w:hAnsiTheme="minorHAnsi" w:cstheme="minorHAnsi"/>
          <w:szCs w:val="24"/>
        </w:rPr>
        <w:t>, dividido em cinco períodos, conforme especificado abaixo:</w:t>
      </w:r>
    </w:p>
    <w:p w14:paraId="1DA58056" w14:textId="77777777" w:rsidR="00A71C2A" w:rsidRPr="00EB3844" w:rsidRDefault="00A71C2A" w:rsidP="00A71C2A">
      <w:pPr>
        <w:tabs>
          <w:tab w:val="num" w:pos="0"/>
        </w:tabs>
        <w:jc w:val="both"/>
        <w:rPr>
          <w:rFonts w:asciiTheme="minorHAnsi" w:hAnsiTheme="minorHAnsi" w:cstheme="minorHAnsi"/>
          <w:szCs w:val="24"/>
        </w:rPr>
      </w:pPr>
    </w:p>
    <w:p w14:paraId="71391CC9"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szCs w:val="24"/>
        </w:rPr>
        <w:t>P1 – janeiro de 2021 a dezembro de 2021</w:t>
      </w:r>
    </w:p>
    <w:p w14:paraId="3712380B"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szCs w:val="24"/>
        </w:rPr>
        <w:t>P2 – janeiro de 2022 a dezembro de 2022</w:t>
      </w:r>
    </w:p>
    <w:p w14:paraId="50FCBC8F"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szCs w:val="24"/>
        </w:rPr>
        <w:t>P3 – janeiro de 2023 a dezembro de 2023</w:t>
      </w:r>
    </w:p>
    <w:p w14:paraId="0ADAAD7E"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szCs w:val="24"/>
        </w:rPr>
        <w:t>P4 – janeiro de 2024 a dezembro de 2024</w:t>
      </w:r>
    </w:p>
    <w:p w14:paraId="023E71B3" w14:textId="77777777" w:rsidR="00A71C2A" w:rsidRPr="00EB3844" w:rsidRDefault="00A71C2A" w:rsidP="00A71C2A">
      <w:pPr>
        <w:ind w:left="1080"/>
        <w:jc w:val="both"/>
        <w:rPr>
          <w:rFonts w:asciiTheme="minorHAnsi" w:hAnsiTheme="minorHAnsi" w:cstheme="minorHAnsi"/>
          <w:szCs w:val="24"/>
        </w:rPr>
      </w:pPr>
      <w:r w:rsidRPr="00EB3844">
        <w:rPr>
          <w:rFonts w:asciiTheme="minorHAnsi" w:hAnsiTheme="minorHAnsi" w:cstheme="minorHAnsi"/>
          <w:szCs w:val="24"/>
        </w:rPr>
        <w:t>P5 – janeiro de 2025 a dezembro de 2025</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65F3BBCA" w:rsidR="00E97642" w:rsidRPr="005732B0"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022691" w:rsidRPr="005D5D1A">
        <w:rPr>
          <w:rFonts w:asciiTheme="minorHAnsi" w:hAnsiTheme="minorHAnsi" w:cstheme="minorHAnsi"/>
          <w:szCs w:val="24"/>
        </w:rPr>
        <w:t>os</w:t>
      </w:r>
      <w:r w:rsidR="00C87F02">
        <w:rPr>
          <w:rFonts w:asciiTheme="minorHAnsi" w:hAnsiTheme="minorHAnsi" w:cstheme="minorHAnsi"/>
          <w:szCs w:val="24"/>
        </w:rPr>
        <w:t xml:space="preserve"> tubos de borracha elastomérica </w:t>
      </w:r>
      <w:r w:rsidRPr="005D5D1A">
        <w:rPr>
          <w:rFonts w:asciiTheme="minorHAnsi" w:hAnsiTheme="minorHAnsi" w:cstheme="minorHAnsi"/>
          <w:szCs w:val="24"/>
        </w:rPr>
        <w:t>importad</w:t>
      </w:r>
      <w:r w:rsidR="00A72A84" w:rsidRPr="005D5D1A">
        <w:rPr>
          <w:rFonts w:asciiTheme="minorHAnsi" w:hAnsiTheme="minorHAnsi" w:cstheme="minorHAnsi"/>
          <w:szCs w:val="24"/>
        </w:rPr>
        <w:t>o</w:t>
      </w:r>
      <w:r w:rsidR="00022691" w:rsidRPr="005D5D1A">
        <w:rPr>
          <w:rFonts w:asciiTheme="minorHAnsi" w:hAnsiTheme="minorHAnsi" w:cstheme="minorHAnsi"/>
          <w:szCs w:val="24"/>
        </w:rPr>
        <w:t>s</w:t>
      </w:r>
      <w:r w:rsidRPr="005D5D1A">
        <w:rPr>
          <w:rFonts w:asciiTheme="minorHAnsi" w:hAnsiTheme="minorHAnsi" w:cstheme="minorHAnsi"/>
          <w:szCs w:val="24"/>
        </w:rPr>
        <w:t xml:space="preserve"> 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w:t>
      </w:r>
      <w:r w:rsidRPr="005732B0">
        <w:rPr>
          <w:rFonts w:asciiTheme="minorHAnsi" w:hAnsiTheme="minorHAnsi" w:cstheme="minorHAnsi"/>
          <w:szCs w:val="24"/>
        </w:rPr>
        <w:t xml:space="preserve">destina, dentre outros. Se disponível, anexar catálogo </w:t>
      </w:r>
      <w:r w:rsidR="00AF0BD6" w:rsidRPr="005732B0">
        <w:rPr>
          <w:rFonts w:asciiTheme="minorHAnsi" w:hAnsiTheme="minorHAnsi" w:cstheme="minorHAnsi"/>
          <w:szCs w:val="24"/>
        </w:rPr>
        <w:t>de</w:t>
      </w:r>
      <w:r w:rsidR="00A72A84" w:rsidRPr="005732B0">
        <w:rPr>
          <w:rFonts w:asciiTheme="minorHAnsi" w:hAnsiTheme="minorHAnsi" w:cstheme="minorHAnsi"/>
          <w:szCs w:val="24"/>
        </w:rPr>
        <w:t xml:space="preserve"> </w:t>
      </w:r>
      <w:r w:rsidR="00C87F02" w:rsidRPr="005732B0">
        <w:rPr>
          <w:rFonts w:asciiTheme="minorHAnsi" w:hAnsiTheme="minorHAnsi" w:cstheme="minorHAnsi"/>
          <w:szCs w:val="24"/>
        </w:rPr>
        <w:t>tubos de borracha elastomérica</w:t>
      </w:r>
      <w:r w:rsidR="00A53373" w:rsidRPr="005732B0">
        <w:rPr>
          <w:rFonts w:asciiTheme="minorHAnsi" w:hAnsiTheme="minorHAnsi" w:cstheme="minorHAnsi"/>
          <w:szCs w:val="24"/>
        </w:rPr>
        <w:t>.</w:t>
      </w:r>
    </w:p>
    <w:p w14:paraId="631A858C" w14:textId="77777777" w:rsidR="00E97642" w:rsidRPr="005732B0" w:rsidRDefault="00E97642" w:rsidP="004C2FAF">
      <w:pPr>
        <w:ind w:left="-142" w:right="-199" w:hanging="2127"/>
        <w:jc w:val="both"/>
        <w:rPr>
          <w:rFonts w:asciiTheme="minorHAnsi" w:hAnsiTheme="minorHAnsi" w:cstheme="minorHAnsi"/>
          <w:szCs w:val="24"/>
        </w:rPr>
      </w:pPr>
    </w:p>
    <w:p w14:paraId="0B822BD9" w14:textId="77777777" w:rsidR="00EE1750" w:rsidRPr="005732B0" w:rsidRDefault="00E97642" w:rsidP="004C2FAF">
      <w:pPr>
        <w:pStyle w:val="Corpodetexto"/>
        <w:ind w:left="-142" w:right="-199"/>
        <w:rPr>
          <w:rFonts w:asciiTheme="minorHAnsi" w:hAnsiTheme="minorHAnsi" w:cstheme="minorHAnsi"/>
        </w:rPr>
      </w:pPr>
      <w:r w:rsidRPr="005732B0">
        <w:rPr>
          <w:rFonts w:asciiTheme="minorHAnsi" w:hAnsiTheme="minorHAnsi" w:cstheme="minorHAnsi"/>
        </w:rPr>
        <w:t>2.</w:t>
      </w:r>
      <w:r w:rsidRPr="005732B0">
        <w:rPr>
          <w:rFonts w:asciiTheme="minorHAnsi" w:hAnsiTheme="minorHAnsi" w:cstheme="minorHAnsi"/>
        </w:rPr>
        <w:tab/>
        <w:t xml:space="preserve">Indicar se há diferença de qualidade entre o produto importado e o produzido pela indústria doméstica. Informe, também, </w:t>
      </w:r>
      <w:r w:rsidR="00EE1750" w:rsidRPr="005732B0">
        <w:rPr>
          <w:rFonts w:asciiTheme="minorHAnsi" w:hAnsiTheme="minorHAnsi" w:cstheme="minorHAnsi"/>
        </w:rPr>
        <w:t>os motivos básicos, de ordem técnica, financeira, operacional ou outra, que determinam a opção pelo produto importado e não pe</w:t>
      </w:r>
      <w:r w:rsidR="00E53089" w:rsidRPr="005732B0">
        <w:rPr>
          <w:rFonts w:asciiTheme="minorHAnsi" w:hAnsiTheme="minorHAnsi" w:cstheme="minorHAnsi"/>
        </w:rPr>
        <w:t>lo produto fabricado no Brasil.</w:t>
      </w:r>
    </w:p>
    <w:p w14:paraId="1BD8CB19" w14:textId="77777777" w:rsidR="00E53089" w:rsidRPr="005732B0" w:rsidRDefault="00E53089" w:rsidP="004C2FAF">
      <w:pPr>
        <w:pStyle w:val="Corpodetexto"/>
        <w:ind w:left="-142" w:right="-199"/>
        <w:rPr>
          <w:rFonts w:asciiTheme="minorHAnsi" w:hAnsiTheme="minorHAnsi" w:cstheme="minorHAnsi"/>
        </w:rPr>
      </w:pPr>
    </w:p>
    <w:p w14:paraId="66F43873" w14:textId="77777777" w:rsidR="00E53089" w:rsidRPr="005732B0" w:rsidRDefault="00E53089" w:rsidP="004C2FAF">
      <w:pPr>
        <w:pStyle w:val="Corpodetexto"/>
        <w:ind w:left="-142" w:right="-199"/>
        <w:rPr>
          <w:rFonts w:asciiTheme="minorHAnsi" w:hAnsiTheme="minorHAnsi" w:cstheme="minorHAnsi"/>
          <w:szCs w:val="24"/>
        </w:rPr>
      </w:pPr>
      <w:r w:rsidRPr="005732B0">
        <w:rPr>
          <w:rFonts w:asciiTheme="minorHAnsi" w:hAnsiTheme="minorHAnsi" w:cstheme="minorHAnsi"/>
          <w:szCs w:val="24"/>
        </w:rPr>
        <w:t>3</w:t>
      </w:r>
      <w:r w:rsidR="00235005" w:rsidRPr="005732B0">
        <w:rPr>
          <w:rFonts w:asciiTheme="minorHAnsi" w:hAnsiTheme="minorHAnsi" w:cstheme="minorHAnsi"/>
          <w:szCs w:val="24"/>
        </w:rPr>
        <w:t>.</w:t>
      </w:r>
      <w:r w:rsidRPr="005732B0">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732B0">
        <w:rPr>
          <w:rFonts w:asciiTheme="minorHAnsi" w:hAnsiTheme="minorHAnsi" w:cstheme="minorHAnsi"/>
          <w:szCs w:val="24"/>
        </w:rPr>
        <w:t>frequente</w:t>
      </w:r>
      <w:r w:rsidRPr="005732B0">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732B0" w:rsidRDefault="00BA4A1F" w:rsidP="004C2FAF">
      <w:pPr>
        <w:pStyle w:val="Corpodetexto"/>
        <w:ind w:left="-142" w:right="-199"/>
        <w:rPr>
          <w:rFonts w:asciiTheme="minorHAnsi" w:hAnsiTheme="minorHAnsi" w:cstheme="minorHAnsi"/>
          <w:szCs w:val="24"/>
        </w:rPr>
      </w:pPr>
    </w:p>
    <w:p w14:paraId="5A251717" w14:textId="77777777" w:rsidR="00BA4A1F" w:rsidRPr="005732B0" w:rsidRDefault="00235005" w:rsidP="004C2FAF">
      <w:pPr>
        <w:pStyle w:val="Corpodetexto"/>
        <w:ind w:left="-142" w:right="-199"/>
        <w:rPr>
          <w:rFonts w:asciiTheme="minorHAnsi" w:hAnsiTheme="minorHAnsi" w:cstheme="minorHAnsi"/>
          <w:szCs w:val="24"/>
        </w:rPr>
      </w:pPr>
      <w:r w:rsidRPr="005732B0">
        <w:rPr>
          <w:rFonts w:asciiTheme="minorHAnsi" w:hAnsiTheme="minorHAnsi" w:cstheme="minorHAnsi"/>
          <w:szCs w:val="24"/>
        </w:rPr>
        <w:t>4.</w:t>
      </w:r>
      <w:r w:rsidR="00BA4A1F" w:rsidRPr="005732B0">
        <w:rPr>
          <w:rFonts w:asciiTheme="minorHAnsi" w:hAnsiTheme="minorHAnsi" w:cstheme="minorHAnsi"/>
          <w:szCs w:val="24"/>
        </w:rPr>
        <w:tab/>
      </w:r>
      <w:r w:rsidR="00BA4A1F" w:rsidRPr="005732B0">
        <w:rPr>
          <w:rFonts w:asciiTheme="minorHAnsi" w:hAnsiTheme="minorHAnsi" w:cstheme="minorHAnsi"/>
        </w:rPr>
        <w:t xml:space="preserve">Informar a existência de incentivos/benefícios fiscais na importação (ex.: </w:t>
      </w:r>
      <w:r w:rsidR="00BA4A1F" w:rsidRPr="005732B0">
        <w:rPr>
          <w:rFonts w:asciiTheme="minorHAnsi" w:hAnsiTheme="minorHAnsi" w:cstheme="minorHAnsi"/>
          <w:i/>
        </w:rPr>
        <w:t>drawback</w:t>
      </w:r>
      <w:r w:rsidR="00BA4A1F" w:rsidRPr="005732B0">
        <w:rPr>
          <w:rFonts w:asciiTheme="minorHAnsi" w:hAnsiTheme="minorHAnsi" w:cstheme="minorHAnsi"/>
        </w:rPr>
        <w:t xml:space="preserve"> etc.)</w:t>
      </w:r>
      <w:r w:rsidR="00BA4A1F" w:rsidRPr="005732B0">
        <w:rPr>
          <w:rFonts w:asciiTheme="minorHAnsi" w:hAnsiTheme="minorHAnsi" w:cstheme="minorHAnsi"/>
          <w:szCs w:val="24"/>
        </w:rPr>
        <w:t>.</w:t>
      </w:r>
    </w:p>
    <w:p w14:paraId="5BF3BE0C" w14:textId="77777777" w:rsidR="00E53089" w:rsidRPr="005732B0" w:rsidRDefault="00E53089" w:rsidP="004C2FAF">
      <w:pPr>
        <w:pStyle w:val="Corpodetexto"/>
        <w:ind w:left="-142" w:right="-199"/>
        <w:rPr>
          <w:rFonts w:asciiTheme="minorHAnsi" w:hAnsiTheme="minorHAnsi" w:cstheme="minorHAnsi"/>
        </w:rPr>
      </w:pPr>
    </w:p>
    <w:p w14:paraId="30CEB365" w14:textId="71B0E679" w:rsidR="00E53089" w:rsidRPr="005732B0" w:rsidRDefault="00BA4A1F" w:rsidP="004C2FAF">
      <w:pPr>
        <w:ind w:left="-142" w:right="-199"/>
        <w:jc w:val="both"/>
        <w:rPr>
          <w:rFonts w:asciiTheme="minorHAnsi" w:hAnsiTheme="minorHAnsi" w:cstheme="minorHAnsi"/>
        </w:rPr>
      </w:pPr>
      <w:r w:rsidRPr="005732B0">
        <w:rPr>
          <w:rFonts w:asciiTheme="minorHAnsi" w:hAnsiTheme="minorHAnsi" w:cstheme="minorHAnsi"/>
        </w:rPr>
        <w:t>5</w:t>
      </w:r>
      <w:r w:rsidR="00E53089" w:rsidRPr="005732B0">
        <w:rPr>
          <w:rFonts w:asciiTheme="minorHAnsi" w:hAnsiTheme="minorHAnsi" w:cstheme="minorHAnsi"/>
        </w:rPr>
        <w:t>.</w:t>
      </w:r>
      <w:r w:rsidR="00E53089" w:rsidRPr="005732B0">
        <w:rPr>
          <w:rFonts w:asciiTheme="minorHAnsi" w:hAnsiTheme="minorHAnsi" w:cstheme="minorHAnsi"/>
        </w:rPr>
        <w:tab/>
        <w:t xml:space="preserve">Esclarecer se essa empresa submete </w:t>
      </w:r>
      <w:r w:rsidR="00AF0BD6" w:rsidRPr="005732B0">
        <w:rPr>
          <w:rFonts w:asciiTheme="minorHAnsi" w:hAnsiTheme="minorHAnsi" w:cstheme="minorHAnsi"/>
        </w:rPr>
        <w:t>o</w:t>
      </w:r>
      <w:r w:rsidR="00C87F02" w:rsidRPr="005732B0">
        <w:rPr>
          <w:rFonts w:asciiTheme="minorHAnsi" w:hAnsiTheme="minorHAnsi" w:cstheme="minorHAnsi"/>
        </w:rPr>
        <w:t>s</w:t>
      </w:r>
      <w:r w:rsidR="00AF0BD6" w:rsidRPr="005732B0">
        <w:rPr>
          <w:rFonts w:asciiTheme="minorHAnsi" w:hAnsiTheme="minorHAnsi" w:cstheme="minorHAnsi"/>
        </w:rPr>
        <w:t xml:space="preserve"> </w:t>
      </w:r>
      <w:r w:rsidR="00C87F02" w:rsidRPr="005732B0">
        <w:rPr>
          <w:rFonts w:asciiTheme="minorHAnsi" w:hAnsiTheme="minorHAnsi" w:cstheme="minorHAnsi"/>
          <w:szCs w:val="24"/>
        </w:rPr>
        <w:t>tubos de borracha elastomérica</w:t>
      </w:r>
      <w:r w:rsidR="001D0BCD" w:rsidRPr="005732B0">
        <w:rPr>
          <w:rFonts w:asciiTheme="minorHAnsi" w:hAnsiTheme="minorHAnsi" w:cstheme="minorHAnsi"/>
          <w:szCs w:val="24"/>
        </w:rPr>
        <w:t xml:space="preserve"> </w:t>
      </w:r>
      <w:r w:rsidR="00E53089" w:rsidRPr="005732B0">
        <w:rPr>
          <w:rFonts w:asciiTheme="minorHAnsi" w:hAnsiTheme="minorHAnsi" w:cstheme="minorHAnsi"/>
        </w:rPr>
        <w:t>importad</w:t>
      </w:r>
      <w:r w:rsidR="00A72A84" w:rsidRPr="005732B0">
        <w:rPr>
          <w:rFonts w:asciiTheme="minorHAnsi" w:hAnsiTheme="minorHAnsi" w:cstheme="minorHAnsi"/>
        </w:rPr>
        <w:t>o</w:t>
      </w:r>
      <w:r w:rsidR="00C87F02" w:rsidRPr="005732B0">
        <w:rPr>
          <w:rFonts w:asciiTheme="minorHAnsi" w:hAnsiTheme="minorHAnsi" w:cstheme="minorHAnsi"/>
        </w:rPr>
        <w:t>s</w:t>
      </w:r>
      <w:r w:rsidR="00E53089" w:rsidRPr="005732B0">
        <w:rPr>
          <w:rFonts w:asciiTheme="minorHAnsi" w:hAnsiTheme="minorHAnsi" w:cstheme="minorHAnsi"/>
        </w:rPr>
        <w:t xml:space="preserve"> a algum processo de transformação e/ou embalagem, descrevendo sucintamente tal processo, ou se o</w:t>
      </w:r>
      <w:r w:rsidR="00502656" w:rsidRPr="005732B0">
        <w:rPr>
          <w:rFonts w:asciiTheme="minorHAnsi" w:hAnsiTheme="minorHAnsi" w:cstheme="minorHAnsi"/>
        </w:rPr>
        <w:t>s</w:t>
      </w:r>
      <w:r w:rsidR="001D0BCD" w:rsidRPr="005732B0">
        <w:rPr>
          <w:rFonts w:asciiTheme="minorHAnsi" w:hAnsiTheme="minorHAnsi" w:cstheme="minorHAnsi"/>
        </w:rPr>
        <w:t xml:space="preserve"> </w:t>
      </w:r>
      <w:r w:rsidR="00E53089" w:rsidRPr="005732B0">
        <w:rPr>
          <w:rFonts w:asciiTheme="minorHAnsi" w:hAnsiTheme="minorHAnsi" w:cstheme="minorHAnsi"/>
        </w:rPr>
        <w:t>utiliza e/ou reven</w:t>
      </w:r>
      <w:r w:rsidR="00A72A84" w:rsidRPr="005732B0">
        <w:rPr>
          <w:rFonts w:asciiTheme="minorHAnsi" w:hAnsiTheme="minorHAnsi" w:cstheme="minorHAnsi"/>
        </w:rPr>
        <w:t>de na forma em que fo</w:t>
      </w:r>
      <w:r w:rsidR="00502656" w:rsidRPr="005732B0">
        <w:rPr>
          <w:rFonts w:asciiTheme="minorHAnsi" w:hAnsiTheme="minorHAnsi" w:cstheme="minorHAnsi"/>
        </w:rPr>
        <w:t>ram</w:t>
      </w:r>
      <w:r w:rsidR="00A72A84" w:rsidRPr="005732B0">
        <w:rPr>
          <w:rFonts w:asciiTheme="minorHAnsi" w:hAnsiTheme="minorHAnsi" w:cstheme="minorHAnsi"/>
        </w:rPr>
        <w:t xml:space="preserve"> importado</w:t>
      </w:r>
      <w:r w:rsidR="00502656" w:rsidRPr="005732B0">
        <w:rPr>
          <w:rFonts w:asciiTheme="minorHAnsi" w:hAnsiTheme="minorHAnsi" w:cstheme="minorHAnsi"/>
        </w:rPr>
        <w:t>s</w:t>
      </w:r>
      <w:r w:rsidR="00E53089" w:rsidRPr="005732B0">
        <w:rPr>
          <w:rFonts w:asciiTheme="minorHAnsi" w:hAnsiTheme="minorHAnsi" w:cstheme="minorHAnsi"/>
        </w:rPr>
        <w:t xml:space="preserve">. Informar, ainda, se </w:t>
      </w:r>
      <w:r w:rsidR="00A72A84" w:rsidRPr="005732B0">
        <w:rPr>
          <w:rFonts w:asciiTheme="minorHAnsi" w:hAnsiTheme="minorHAnsi" w:cstheme="minorHAnsi"/>
        </w:rPr>
        <w:t>o</w:t>
      </w:r>
      <w:r w:rsidR="00502656" w:rsidRPr="005732B0">
        <w:rPr>
          <w:rFonts w:asciiTheme="minorHAnsi" w:hAnsiTheme="minorHAnsi" w:cstheme="minorHAnsi"/>
        </w:rPr>
        <w:t>s</w:t>
      </w:r>
      <w:r w:rsidR="00A72A84" w:rsidRPr="005732B0">
        <w:rPr>
          <w:rFonts w:asciiTheme="minorHAnsi" w:hAnsiTheme="minorHAnsi" w:cstheme="minorHAnsi"/>
        </w:rPr>
        <w:t xml:space="preserve"> </w:t>
      </w:r>
      <w:r w:rsidR="00C87F02" w:rsidRPr="005732B0">
        <w:rPr>
          <w:rFonts w:asciiTheme="minorHAnsi" w:hAnsiTheme="minorHAnsi" w:cstheme="minorHAnsi"/>
          <w:szCs w:val="24"/>
        </w:rPr>
        <w:t xml:space="preserve">tubos de borracha elastomérica </w:t>
      </w:r>
      <w:r w:rsidR="00A72A84" w:rsidRPr="005732B0">
        <w:rPr>
          <w:rFonts w:asciiTheme="minorHAnsi" w:hAnsiTheme="minorHAnsi" w:cstheme="minorHAnsi"/>
        </w:rPr>
        <w:t>importado</w:t>
      </w:r>
      <w:r w:rsidR="00502656" w:rsidRPr="005732B0">
        <w:rPr>
          <w:rFonts w:asciiTheme="minorHAnsi" w:hAnsiTheme="minorHAnsi" w:cstheme="minorHAnsi"/>
        </w:rPr>
        <w:t>s</w:t>
      </w:r>
      <w:r w:rsidR="00A72A84" w:rsidRPr="005732B0">
        <w:rPr>
          <w:rFonts w:asciiTheme="minorHAnsi" w:hAnsiTheme="minorHAnsi" w:cstheme="minorHAnsi"/>
        </w:rPr>
        <w:t xml:space="preserve"> </w:t>
      </w:r>
      <w:r w:rsidR="00502656" w:rsidRPr="005732B0">
        <w:rPr>
          <w:rFonts w:asciiTheme="minorHAnsi" w:hAnsiTheme="minorHAnsi" w:cstheme="minorHAnsi"/>
        </w:rPr>
        <w:t>são</w:t>
      </w:r>
      <w:r w:rsidR="00A72A84" w:rsidRPr="005732B0">
        <w:rPr>
          <w:rFonts w:asciiTheme="minorHAnsi" w:hAnsiTheme="minorHAnsi" w:cstheme="minorHAnsi"/>
        </w:rPr>
        <w:t xml:space="preserve"> posteriormente exportado</w:t>
      </w:r>
      <w:r w:rsidR="00502656" w:rsidRPr="005732B0">
        <w:rPr>
          <w:rFonts w:asciiTheme="minorHAnsi" w:hAnsiTheme="minorHAnsi" w:cstheme="minorHAnsi"/>
        </w:rPr>
        <w:t>s</w:t>
      </w:r>
      <w:r w:rsidR="00A72A84" w:rsidRPr="005732B0">
        <w:rPr>
          <w:rFonts w:asciiTheme="minorHAnsi" w:hAnsiTheme="minorHAnsi" w:cstheme="minorHAnsi"/>
        </w:rPr>
        <w:t xml:space="preserve"> ou vendido</w:t>
      </w:r>
      <w:r w:rsidR="00502656" w:rsidRPr="005732B0">
        <w:rPr>
          <w:rFonts w:asciiTheme="minorHAnsi" w:hAnsiTheme="minorHAnsi" w:cstheme="minorHAnsi"/>
        </w:rPr>
        <w:t>s</w:t>
      </w:r>
      <w:r w:rsidR="00874492" w:rsidRPr="005732B0">
        <w:rPr>
          <w:rFonts w:asciiTheme="minorHAnsi" w:hAnsiTheme="minorHAnsi" w:cstheme="minorHAnsi"/>
        </w:rPr>
        <w:t xml:space="preserve"> no mercado interno.</w:t>
      </w:r>
    </w:p>
    <w:p w14:paraId="04C4E5CA" w14:textId="77777777" w:rsidR="00E53089" w:rsidRPr="005D5D1A" w:rsidRDefault="00E53089" w:rsidP="004C2FAF">
      <w:pPr>
        <w:ind w:left="-142" w:right="-199"/>
        <w:jc w:val="both"/>
        <w:rPr>
          <w:rFonts w:asciiTheme="minorHAnsi" w:hAnsiTheme="minorHAnsi" w:cstheme="minorHAnsi"/>
        </w:rPr>
      </w:pPr>
    </w:p>
    <w:p w14:paraId="10B01D6C" w14:textId="3E4036F4" w:rsidR="00E53089" w:rsidRPr="000201AC" w:rsidRDefault="00BA4A1F" w:rsidP="004C2FAF">
      <w:pPr>
        <w:ind w:left="-142" w:right="-199"/>
        <w:jc w:val="both"/>
        <w:rPr>
          <w:rFonts w:asciiTheme="minorHAnsi" w:hAnsiTheme="minorHAnsi" w:cstheme="minorHAnsi"/>
        </w:rPr>
      </w:pPr>
      <w:r w:rsidRPr="000201AC">
        <w:rPr>
          <w:rFonts w:asciiTheme="minorHAnsi" w:hAnsiTheme="minorHAnsi" w:cstheme="minorHAnsi"/>
        </w:rPr>
        <w:t>6</w:t>
      </w:r>
      <w:r w:rsidR="00E53089" w:rsidRPr="000201AC">
        <w:rPr>
          <w:rFonts w:asciiTheme="minorHAnsi" w:hAnsiTheme="minorHAnsi" w:cstheme="minorHAnsi"/>
        </w:rPr>
        <w:t>.</w:t>
      </w:r>
      <w:r w:rsidR="00E53089" w:rsidRPr="000201AC">
        <w:rPr>
          <w:rFonts w:asciiTheme="minorHAnsi" w:hAnsiTheme="minorHAnsi" w:cstheme="minorHAnsi"/>
        </w:rPr>
        <w:tab/>
        <w:t xml:space="preserve">Caso essa empresa revenda </w:t>
      </w:r>
      <w:r w:rsidR="009D23F5" w:rsidRPr="000201AC">
        <w:rPr>
          <w:rFonts w:asciiTheme="minorHAnsi" w:hAnsiTheme="minorHAnsi" w:cstheme="minorHAnsi"/>
        </w:rPr>
        <w:t>o</w:t>
      </w:r>
      <w:r w:rsidR="006156C9" w:rsidRPr="000201AC">
        <w:rPr>
          <w:rFonts w:asciiTheme="minorHAnsi" w:hAnsiTheme="minorHAnsi" w:cstheme="minorHAnsi"/>
        </w:rPr>
        <w:t>s</w:t>
      </w:r>
      <w:r w:rsidR="009D23F5" w:rsidRPr="000201AC">
        <w:rPr>
          <w:rFonts w:asciiTheme="minorHAnsi" w:hAnsiTheme="minorHAnsi" w:cstheme="minorHAnsi"/>
        </w:rPr>
        <w:t xml:space="preserve"> </w:t>
      </w:r>
      <w:r w:rsidR="00C87F02" w:rsidRPr="000201AC">
        <w:rPr>
          <w:rFonts w:asciiTheme="minorHAnsi" w:hAnsiTheme="minorHAnsi" w:cstheme="minorHAnsi"/>
          <w:szCs w:val="24"/>
        </w:rPr>
        <w:t xml:space="preserve">tubos de borracha elastomérica </w:t>
      </w:r>
      <w:r w:rsidR="009D23F5" w:rsidRPr="000201AC">
        <w:rPr>
          <w:rFonts w:asciiTheme="minorHAnsi" w:hAnsiTheme="minorHAnsi" w:cstheme="minorHAnsi"/>
        </w:rPr>
        <w:t>importado</w:t>
      </w:r>
      <w:r w:rsidR="006156C9" w:rsidRPr="000201AC">
        <w:rPr>
          <w:rFonts w:asciiTheme="minorHAnsi" w:hAnsiTheme="minorHAnsi" w:cstheme="minorHAnsi"/>
        </w:rPr>
        <w:t>s</w:t>
      </w:r>
      <w:r w:rsidR="00E53089" w:rsidRPr="000201A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0201AC" w:rsidRDefault="00EE1750" w:rsidP="004C2FAF">
      <w:pPr>
        <w:ind w:left="-142" w:right="-199"/>
        <w:jc w:val="both"/>
        <w:rPr>
          <w:rFonts w:asciiTheme="minorHAnsi" w:hAnsiTheme="minorHAnsi" w:cstheme="minorHAnsi"/>
          <w:szCs w:val="24"/>
        </w:rPr>
      </w:pPr>
    </w:p>
    <w:p w14:paraId="04882CC3" w14:textId="07EBAFF0" w:rsidR="00EE1750" w:rsidRPr="005D5D1A" w:rsidRDefault="00BA4A1F" w:rsidP="004C2FAF">
      <w:pPr>
        <w:pStyle w:val="Corpodetexto"/>
        <w:tabs>
          <w:tab w:val="left" w:pos="709"/>
        </w:tabs>
        <w:ind w:left="-142" w:right="-199"/>
        <w:rPr>
          <w:rFonts w:asciiTheme="minorHAnsi" w:hAnsiTheme="minorHAnsi" w:cstheme="minorHAnsi"/>
          <w:szCs w:val="24"/>
        </w:rPr>
      </w:pPr>
      <w:r w:rsidRPr="000201AC">
        <w:rPr>
          <w:rFonts w:asciiTheme="minorHAnsi" w:hAnsiTheme="minorHAnsi" w:cstheme="minorHAnsi"/>
          <w:szCs w:val="24"/>
        </w:rPr>
        <w:t>7</w:t>
      </w:r>
      <w:r w:rsidR="00EE1750" w:rsidRPr="000201AC">
        <w:rPr>
          <w:rFonts w:asciiTheme="minorHAnsi" w:hAnsiTheme="minorHAnsi" w:cstheme="minorHAnsi"/>
          <w:szCs w:val="24"/>
        </w:rPr>
        <w:t>.</w:t>
      </w:r>
      <w:r w:rsidR="00EE1750" w:rsidRPr="000201AC">
        <w:rPr>
          <w:rFonts w:asciiTheme="minorHAnsi" w:hAnsiTheme="minorHAnsi" w:cstheme="minorHAnsi"/>
          <w:szCs w:val="24"/>
        </w:rPr>
        <w:tab/>
        <w:t xml:space="preserve">Esclarecer a política comercial na aquisição </w:t>
      </w:r>
      <w:r w:rsidR="00AF0BD6" w:rsidRPr="000201AC">
        <w:rPr>
          <w:rFonts w:asciiTheme="minorHAnsi" w:hAnsiTheme="minorHAnsi" w:cstheme="minorHAnsi"/>
          <w:szCs w:val="24"/>
        </w:rPr>
        <w:t>de</w:t>
      </w:r>
      <w:r w:rsidR="0057600A" w:rsidRPr="000201AC">
        <w:rPr>
          <w:rFonts w:asciiTheme="minorHAnsi" w:hAnsiTheme="minorHAnsi" w:cstheme="minorHAnsi"/>
        </w:rPr>
        <w:t xml:space="preserve"> </w:t>
      </w:r>
      <w:r w:rsidR="00C87F02" w:rsidRPr="000201AC">
        <w:rPr>
          <w:rFonts w:asciiTheme="minorHAnsi" w:hAnsiTheme="minorHAnsi" w:cstheme="minorHAnsi"/>
          <w:szCs w:val="24"/>
        </w:rPr>
        <w:t>tubos de borracha elastomérica</w:t>
      </w:r>
      <w:r w:rsidR="00EE1750" w:rsidRPr="000201AC">
        <w:rPr>
          <w:rFonts w:asciiTheme="minorHAnsi" w:hAnsiTheme="minorHAnsi" w:cstheme="minorHAnsi"/>
          <w:szCs w:val="24"/>
        </w:rPr>
        <w:t xml:space="preserve">: existência de </w:t>
      </w:r>
      <w:r w:rsidR="00EE1750" w:rsidRPr="005D5D1A">
        <w:rPr>
          <w:rFonts w:asciiTheme="minorHAnsi" w:hAnsiTheme="minorHAnsi" w:cstheme="minorHAnsi"/>
          <w:szCs w:val="24"/>
        </w:rPr>
        <w:t xml:space="preserve">contratos de fornecimento e sua periodicidade; alguma prática de desconto por distribuição, por região, por quantidade comprada; prêmio, crédito ou bonificação semestral ou </w:t>
      </w:r>
      <w:proofErr w:type="gramStart"/>
      <w:r w:rsidR="00EE1750" w:rsidRPr="005D5D1A">
        <w:rPr>
          <w:rFonts w:asciiTheme="minorHAnsi" w:hAnsiTheme="minorHAnsi" w:cstheme="minorHAnsi"/>
          <w:szCs w:val="24"/>
        </w:rPr>
        <w:t>anual, etc.</w:t>
      </w:r>
      <w:proofErr w:type="gramEnd"/>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5819E9B9" w:rsidR="009661AC" w:rsidRPr="005D5D1A"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5D5D1A">
        <w:rPr>
          <w:rFonts w:asciiTheme="minorHAnsi" w:hAnsiTheme="minorHAnsi" w:cstheme="minorHAnsi"/>
          <w:szCs w:val="24"/>
        </w:rPr>
        <w:t>,</w:t>
      </w:r>
      <w:r w:rsidRPr="005D5D1A">
        <w:rPr>
          <w:rFonts w:asciiTheme="minorHAnsi" w:hAnsiTheme="minorHAnsi" w:cstheme="minorHAnsi"/>
          <w:szCs w:val="24"/>
        </w:rPr>
        <w:t xml:space="preserve"> </w:t>
      </w:r>
      <w:r w:rsidR="006E1194" w:rsidRPr="005D5D1A">
        <w:rPr>
          <w:rFonts w:asciiTheme="minorHAnsi" w:hAnsiTheme="minorHAnsi" w:cstheme="minorHAnsi"/>
          <w:b/>
          <w:szCs w:val="24"/>
        </w:rPr>
        <w:t>de</w:t>
      </w:r>
      <w:r w:rsidR="00EE0F10" w:rsidRPr="005D5D1A">
        <w:rPr>
          <w:rFonts w:asciiTheme="minorHAnsi" w:hAnsiTheme="minorHAnsi" w:cstheme="minorHAnsi"/>
          <w:b/>
          <w:szCs w:val="24"/>
        </w:rPr>
        <w:t xml:space="preserve"> </w:t>
      </w:r>
      <w:r w:rsidR="00B73F49" w:rsidRPr="004A74A2">
        <w:rPr>
          <w:rFonts w:asciiTheme="minorHAnsi" w:hAnsiTheme="minorHAnsi" w:cstheme="minorHAnsi"/>
          <w:b/>
          <w:szCs w:val="24"/>
        </w:rPr>
        <w:t>janeiro de 2025 a dezembro de 2025</w:t>
      </w:r>
      <w:r w:rsidR="00C90A1D" w:rsidRPr="004A74A2">
        <w:rPr>
          <w:rFonts w:asciiTheme="minorHAnsi" w:hAnsiTheme="minorHAnsi" w:cstheme="minorHAnsi"/>
          <w:b/>
          <w:szCs w:val="24"/>
        </w:rPr>
        <w:t>,</w:t>
      </w:r>
      <w:r w:rsidR="00EE0F10" w:rsidRPr="004A74A2">
        <w:rPr>
          <w:rFonts w:asciiTheme="minorHAnsi" w:hAnsiTheme="minorHAnsi" w:cstheme="minorHAnsi"/>
          <w:szCs w:val="24"/>
        </w:rPr>
        <w:t xml:space="preserve"> </w:t>
      </w:r>
      <w:r w:rsidRPr="004A74A2">
        <w:rPr>
          <w:rFonts w:asciiTheme="minorHAnsi" w:hAnsiTheme="minorHAnsi" w:cstheme="minorHAnsi"/>
          <w:szCs w:val="24"/>
        </w:rPr>
        <w:t xml:space="preserve">de </w:t>
      </w:r>
      <w:r w:rsidR="00C87F02" w:rsidRPr="004A74A2">
        <w:rPr>
          <w:rFonts w:asciiTheme="minorHAnsi" w:hAnsiTheme="minorHAnsi" w:cstheme="minorHAnsi"/>
          <w:b/>
          <w:szCs w:val="24"/>
        </w:rPr>
        <w:t>tubos de borracha elastomérica</w:t>
      </w:r>
      <w:r w:rsidR="00AF1B10" w:rsidRPr="004A74A2">
        <w:rPr>
          <w:rFonts w:asciiTheme="minorHAnsi" w:hAnsiTheme="minorHAnsi" w:cstheme="minorHAnsi"/>
          <w:b/>
          <w:szCs w:val="24"/>
        </w:rPr>
        <w:t xml:space="preserve"> </w:t>
      </w:r>
      <w:r w:rsidR="00C60E76" w:rsidRPr="004A74A2">
        <w:rPr>
          <w:rFonts w:asciiTheme="minorHAnsi" w:hAnsiTheme="minorHAnsi" w:cstheme="minorHAnsi"/>
          <w:b/>
          <w:szCs w:val="24"/>
        </w:rPr>
        <w:t xml:space="preserve">objeto da </w:t>
      </w:r>
      <w:r w:rsidR="00083000" w:rsidRPr="004A74A2">
        <w:rPr>
          <w:rFonts w:asciiTheme="minorHAnsi" w:hAnsiTheme="minorHAnsi" w:cstheme="minorHAnsi"/>
          <w:b/>
          <w:szCs w:val="24"/>
        </w:rPr>
        <w:t>revisão</w:t>
      </w:r>
      <w:r w:rsidRPr="004A74A2">
        <w:rPr>
          <w:rFonts w:asciiTheme="minorHAnsi" w:hAnsiTheme="minorHAnsi" w:cstheme="minorHAnsi"/>
          <w:szCs w:val="24"/>
        </w:rPr>
        <w:t xml:space="preserve">, </w:t>
      </w:r>
      <w:r w:rsidR="00AC5115" w:rsidRPr="005D5D1A">
        <w:rPr>
          <w:rFonts w:asciiTheme="minorHAnsi" w:hAnsiTheme="minorHAnsi" w:cstheme="minorHAnsi"/>
          <w:szCs w:val="24"/>
        </w:rPr>
        <w:t xml:space="preserve">comumente </w:t>
      </w:r>
      <w:r w:rsidR="00D12A54" w:rsidRPr="00D12A54">
        <w:rPr>
          <w:rFonts w:asciiTheme="minorHAnsi" w:hAnsiTheme="minorHAnsi" w:cstheme="minorHAnsi"/>
          <w:szCs w:val="24"/>
        </w:rPr>
        <w:t xml:space="preserve">classificadas no subitem 4009.11.00 da Nomenclatura Comum do Mercosul – NCM, originárias da </w:t>
      </w:r>
      <w:r w:rsidR="00D12A54" w:rsidRPr="00D12A54">
        <w:rPr>
          <w:rFonts w:asciiTheme="minorHAnsi" w:hAnsiTheme="minorHAnsi" w:cstheme="minorHAnsi"/>
          <w:b/>
          <w:bCs/>
          <w:szCs w:val="24"/>
        </w:rPr>
        <w:t>Alemanha</w:t>
      </w:r>
      <w:r w:rsidR="00D12A54" w:rsidRPr="00D12A54">
        <w:rPr>
          <w:rFonts w:asciiTheme="minorHAnsi" w:hAnsiTheme="minorHAnsi" w:cstheme="minorHAnsi"/>
          <w:szCs w:val="24"/>
        </w:rPr>
        <w:t xml:space="preserve">, dos </w:t>
      </w:r>
      <w:r w:rsidR="00D12A54" w:rsidRPr="00D12A54">
        <w:rPr>
          <w:rFonts w:asciiTheme="minorHAnsi" w:hAnsiTheme="minorHAnsi" w:cstheme="minorHAnsi"/>
          <w:b/>
          <w:bCs/>
          <w:szCs w:val="24"/>
        </w:rPr>
        <w:t>Emirados Árabes Unidos</w:t>
      </w:r>
      <w:r w:rsidR="00D12A54" w:rsidRPr="00D12A54">
        <w:rPr>
          <w:rFonts w:asciiTheme="minorHAnsi" w:hAnsiTheme="minorHAnsi" w:cstheme="minorHAnsi"/>
          <w:szCs w:val="24"/>
        </w:rPr>
        <w:t xml:space="preserve"> e da </w:t>
      </w:r>
      <w:r w:rsidR="00D12A54" w:rsidRPr="00D12A54">
        <w:rPr>
          <w:rFonts w:asciiTheme="minorHAnsi" w:hAnsiTheme="minorHAnsi" w:cstheme="minorHAnsi"/>
          <w:b/>
          <w:bCs/>
          <w:szCs w:val="24"/>
        </w:rPr>
        <w:t>Itália</w:t>
      </w:r>
      <w:r w:rsidRPr="00636BC9">
        <w:rPr>
          <w:rFonts w:asciiTheme="minorHAnsi" w:hAnsiTheme="minorHAnsi" w:cstheme="minorHAnsi"/>
          <w:bCs/>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77777777"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lastRenderedPageBreak/>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12"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2"/>
    <w:p w14:paraId="0E880D93" w14:textId="77777777" w:rsidR="00F854BF" w:rsidRPr="00DB128C" w:rsidRDefault="00F854BF" w:rsidP="00F854BF">
      <w:pPr>
        <w:pStyle w:val="PargrafodaLista"/>
        <w:ind w:left="218" w:right="-199"/>
        <w:jc w:val="both"/>
        <w:rPr>
          <w:rFonts w:asciiTheme="minorHAnsi" w:hAnsiTheme="minorHAnsi" w:cstheme="minorHAnsi"/>
          <w:szCs w:val="24"/>
        </w:rPr>
      </w:pPr>
    </w:p>
    <w:p w14:paraId="63579F71" w14:textId="5B75A406" w:rsidR="00750696" w:rsidRPr="004A74A2" w:rsidRDefault="00750696" w:rsidP="00F46AD7">
      <w:pPr>
        <w:pStyle w:val="PargrafodaLista"/>
        <w:numPr>
          <w:ilvl w:val="0"/>
          <w:numId w:val="3"/>
        </w:numPr>
        <w:ind w:right="-199"/>
        <w:jc w:val="both"/>
        <w:rPr>
          <w:rFonts w:asciiTheme="minorHAnsi" w:hAnsiTheme="minorHAnsi" w:cstheme="minorHAnsi"/>
          <w:szCs w:val="24"/>
        </w:rPr>
      </w:pPr>
      <w:r w:rsidRPr="004A74A2">
        <w:rPr>
          <w:rFonts w:asciiTheme="minorHAnsi" w:hAnsiTheme="minorHAnsi" w:cstheme="minorHAnsi"/>
          <w:iCs/>
        </w:rPr>
        <w:t xml:space="preserve">O código a ser informado no </w:t>
      </w:r>
      <w:r w:rsidR="00724847" w:rsidRPr="004A74A2">
        <w:rPr>
          <w:rFonts w:asciiTheme="minorHAnsi" w:hAnsiTheme="minorHAnsi" w:cstheme="minorHAnsi"/>
          <w:iCs/>
        </w:rPr>
        <w:t>campo</w:t>
      </w:r>
      <w:r w:rsidRPr="004A74A2">
        <w:rPr>
          <w:rFonts w:asciiTheme="minorHAnsi" w:hAnsiTheme="minorHAnsi" w:cstheme="minorHAnsi"/>
          <w:iCs/>
        </w:rPr>
        <w:t xml:space="preserve"> n</w:t>
      </w:r>
      <w:r w:rsidRPr="004A74A2">
        <w:rPr>
          <w:rFonts w:asciiTheme="minorHAnsi" w:hAnsiTheme="minorHAnsi" w:cstheme="minorHAnsi"/>
          <w:iCs/>
          <w:u w:val="single"/>
          <w:vertAlign w:val="superscript"/>
        </w:rPr>
        <w:t>o</w:t>
      </w:r>
      <w:r w:rsidR="004B5BB7" w:rsidRPr="004A74A2">
        <w:rPr>
          <w:rFonts w:asciiTheme="minorHAnsi" w:hAnsiTheme="minorHAnsi" w:cstheme="minorHAnsi"/>
          <w:iCs/>
        </w:rPr>
        <w:t xml:space="preserve"> </w:t>
      </w:r>
      <w:r w:rsidR="00F854BF" w:rsidRPr="004A74A2">
        <w:rPr>
          <w:rFonts w:asciiTheme="minorHAnsi" w:hAnsiTheme="minorHAnsi" w:cstheme="minorHAnsi"/>
          <w:iCs/>
        </w:rPr>
        <w:t>40</w:t>
      </w:r>
      <w:r w:rsidRPr="004A74A2">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00F7FEBB" w14:textId="77777777" w:rsidR="00900CF0" w:rsidRPr="004A74A2" w:rsidRDefault="00900CF0" w:rsidP="00750696">
      <w:pPr>
        <w:ind w:right="-199"/>
        <w:rPr>
          <w:rFonts w:asciiTheme="minorHAnsi" w:hAnsiTheme="minorHAnsi" w:cstheme="minorHAnsi"/>
          <w:b/>
          <w:szCs w:val="24"/>
        </w:rPr>
      </w:pPr>
    </w:p>
    <w:p w14:paraId="1C7C1B28" w14:textId="77777777" w:rsidR="004A74A2" w:rsidRDefault="004A74A2" w:rsidP="004A74A2">
      <w:pPr>
        <w:tabs>
          <w:tab w:val="left" w:pos="709"/>
        </w:tabs>
        <w:jc w:val="both"/>
        <w:rPr>
          <w:rFonts w:asciiTheme="minorHAnsi" w:hAnsiTheme="minorHAnsi" w:cstheme="minorHAnsi"/>
          <w:szCs w:val="24"/>
        </w:rPr>
      </w:pPr>
      <w:r w:rsidRPr="00D740B8">
        <w:rPr>
          <w:rFonts w:asciiTheme="minorHAnsi" w:hAnsiTheme="minorHAnsi" w:cstheme="minorHAnsi"/>
          <w:szCs w:val="24"/>
        </w:rPr>
        <w:t xml:space="preserve">            </w:t>
      </w:r>
      <w:bookmarkStart w:id="13" w:name="_Hlk25743082"/>
      <w:r w:rsidRPr="00D740B8">
        <w:rPr>
          <w:rFonts w:asciiTheme="minorHAnsi" w:hAnsiTheme="minorHAnsi" w:cstheme="minorHAnsi"/>
          <w:szCs w:val="24"/>
        </w:rPr>
        <w:t xml:space="preserve">Característica </w:t>
      </w:r>
      <w:r>
        <w:rPr>
          <w:rFonts w:asciiTheme="minorHAnsi" w:hAnsiTheme="minorHAnsi" w:cstheme="minorHAnsi"/>
          <w:szCs w:val="24"/>
        </w:rPr>
        <w:t>A</w:t>
      </w:r>
      <w:r w:rsidRPr="00D740B8">
        <w:rPr>
          <w:rFonts w:asciiTheme="minorHAnsi" w:hAnsiTheme="minorHAnsi" w:cstheme="minorHAnsi"/>
          <w:szCs w:val="24"/>
        </w:rPr>
        <w:t xml:space="preserve">: </w:t>
      </w:r>
      <w:r w:rsidRPr="001A5EAF">
        <w:rPr>
          <w:rFonts w:asciiTheme="minorHAnsi" w:hAnsiTheme="minorHAnsi" w:cstheme="minorHAnsi"/>
          <w:szCs w:val="24"/>
        </w:rPr>
        <w:t>Espessura de Parede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889"/>
        <w:gridCol w:w="2890"/>
        <w:gridCol w:w="3943"/>
      </w:tblGrid>
      <w:tr w:rsidR="004A74A2" w:rsidRPr="00BB6EF1" w14:paraId="30B2558B" w14:textId="77777777" w:rsidTr="001E035B">
        <w:trPr>
          <w:trHeight w:val="283"/>
        </w:trPr>
        <w:tc>
          <w:tcPr>
            <w:tcW w:w="1522" w:type="pct"/>
            <w:shd w:val="clear" w:color="000000" w:fill="FFFFFF"/>
            <w:noWrap/>
            <w:vAlign w:val="center"/>
            <w:hideMark/>
          </w:tcPr>
          <w:p w14:paraId="602A8EA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Característica</w:t>
            </w:r>
          </w:p>
        </w:tc>
        <w:tc>
          <w:tcPr>
            <w:tcW w:w="1522" w:type="pct"/>
            <w:shd w:val="clear" w:color="000000" w:fill="FFFFFF"/>
            <w:noWrap/>
            <w:vAlign w:val="center"/>
            <w:hideMark/>
          </w:tcPr>
          <w:p w14:paraId="5BAF23DC"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 xml:space="preserve">Código </w:t>
            </w:r>
          </w:p>
        </w:tc>
        <w:tc>
          <w:tcPr>
            <w:tcW w:w="1955" w:type="pct"/>
            <w:shd w:val="clear" w:color="000000" w:fill="FFFFFF"/>
            <w:noWrap/>
            <w:vAlign w:val="center"/>
            <w:hideMark/>
          </w:tcPr>
          <w:p w14:paraId="68FF998B"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Detalhamento de Faixas Dimensionais</w:t>
            </w:r>
          </w:p>
        </w:tc>
      </w:tr>
      <w:tr w:rsidR="004A74A2" w:rsidRPr="00BB6EF1" w14:paraId="0B615094" w14:textId="77777777" w:rsidTr="001E035B">
        <w:trPr>
          <w:trHeight w:val="283"/>
        </w:trPr>
        <w:tc>
          <w:tcPr>
            <w:tcW w:w="1522" w:type="pct"/>
            <w:vMerge w:val="restart"/>
            <w:shd w:val="clear" w:color="000000" w:fill="FFFFFF"/>
            <w:noWrap/>
            <w:vAlign w:val="center"/>
            <w:hideMark/>
          </w:tcPr>
          <w:p w14:paraId="44888C7D"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 = Espessura de Parede</w:t>
            </w:r>
          </w:p>
        </w:tc>
        <w:tc>
          <w:tcPr>
            <w:tcW w:w="1522" w:type="pct"/>
            <w:shd w:val="clear" w:color="000000" w:fill="FFFFFF"/>
            <w:noWrap/>
            <w:vAlign w:val="center"/>
            <w:hideMark/>
          </w:tcPr>
          <w:p w14:paraId="45826CD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1</w:t>
            </w:r>
          </w:p>
        </w:tc>
        <w:tc>
          <w:tcPr>
            <w:tcW w:w="1955" w:type="pct"/>
            <w:shd w:val="clear" w:color="000000" w:fill="FFFFFF"/>
            <w:noWrap/>
            <w:vAlign w:val="center"/>
            <w:hideMark/>
          </w:tcPr>
          <w:p w14:paraId="3795DD8E"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5,1 mm a 7,0 mm</w:t>
            </w:r>
          </w:p>
        </w:tc>
      </w:tr>
      <w:tr w:rsidR="004A74A2" w:rsidRPr="00BB6EF1" w14:paraId="6A0BCE61" w14:textId="77777777" w:rsidTr="001E035B">
        <w:trPr>
          <w:trHeight w:val="283"/>
        </w:trPr>
        <w:tc>
          <w:tcPr>
            <w:tcW w:w="1522" w:type="pct"/>
            <w:vMerge/>
            <w:shd w:val="clear" w:color="000000" w:fill="FFFFFF"/>
            <w:vAlign w:val="center"/>
            <w:hideMark/>
          </w:tcPr>
          <w:p w14:paraId="2F5CF5E3"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1C51E12E"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2</w:t>
            </w:r>
          </w:p>
        </w:tc>
        <w:tc>
          <w:tcPr>
            <w:tcW w:w="1955" w:type="pct"/>
            <w:shd w:val="clear" w:color="000000" w:fill="FFFFFF"/>
            <w:noWrap/>
            <w:vAlign w:val="center"/>
            <w:hideMark/>
          </w:tcPr>
          <w:p w14:paraId="0C3861C7"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7,1 mm a 10,0 mm</w:t>
            </w:r>
          </w:p>
        </w:tc>
      </w:tr>
      <w:tr w:rsidR="004A74A2" w:rsidRPr="00BB6EF1" w14:paraId="25CDFABA" w14:textId="77777777" w:rsidTr="001E035B">
        <w:trPr>
          <w:trHeight w:val="283"/>
        </w:trPr>
        <w:tc>
          <w:tcPr>
            <w:tcW w:w="1522" w:type="pct"/>
            <w:vMerge/>
            <w:shd w:val="clear" w:color="000000" w:fill="FFFFFF"/>
            <w:vAlign w:val="center"/>
            <w:hideMark/>
          </w:tcPr>
          <w:p w14:paraId="61F95D31"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3679079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3</w:t>
            </w:r>
          </w:p>
        </w:tc>
        <w:tc>
          <w:tcPr>
            <w:tcW w:w="1955" w:type="pct"/>
            <w:shd w:val="clear" w:color="000000" w:fill="FFFFFF"/>
            <w:noWrap/>
            <w:vAlign w:val="center"/>
            <w:hideMark/>
          </w:tcPr>
          <w:p w14:paraId="5C2580E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10,1 mm a 13,9 mm</w:t>
            </w:r>
          </w:p>
        </w:tc>
      </w:tr>
      <w:tr w:rsidR="004A74A2" w:rsidRPr="00BB6EF1" w14:paraId="5D829CFB" w14:textId="77777777" w:rsidTr="001E035B">
        <w:trPr>
          <w:trHeight w:val="283"/>
        </w:trPr>
        <w:tc>
          <w:tcPr>
            <w:tcW w:w="1522" w:type="pct"/>
            <w:vMerge/>
            <w:shd w:val="clear" w:color="000000" w:fill="FFFFFF"/>
            <w:vAlign w:val="center"/>
            <w:hideMark/>
          </w:tcPr>
          <w:p w14:paraId="6A1873E1"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4722756D"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4</w:t>
            </w:r>
          </w:p>
        </w:tc>
        <w:tc>
          <w:tcPr>
            <w:tcW w:w="1955" w:type="pct"/>
            <w:shd w:val="clear" w:color="000000" w:fill="FFFFFF"/>
            <w:noWrap/>
            <w:vAlign w:val="center"/>
            <w:hideMark/>
          </w:tcPr>
          <w:p w14:paraId="0FFFA5A6"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14,0 mm a 18,9 mm</w:t>
            </w:r>
          </w:p>
        </w:tc>
      </w:tr>
      <w:tr w:rsidR="004A74A2" w:rsidRPr="00BB6EF1" w14:paraId="153EEA2B" w14:textId="77777777" w:rsidTr="001E035B">
        <w:trPr>
          <w:trHeight w:val="283"/>
        </w:trPr>
        <w:tc>
          <w:tcPr>
            <w:tcW w:w="1522" w:type="pct"/>
            <w:vMerge/>
            <w:shd w:val="clear" w:color="000000" w:fill="FFFFFF"/>
            <w:vAlign w:val="center"/>
            <w:hideMark/>
          </w:tcPr>
          <w:p w14:paraId="76CD348E"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39661097"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5</w:t>
            </w:r>
          </w:p>
        </w:tc>
        <w:tc>
          <w:tcPr>
            <w:tcW w:w="1955" w:type="pct"/>
            <w:shd w:val="clear" w:color="000000" w:fill="FFFFFF"/>
            <w:noWrap/>
            <w:vAlign w:val="center"/>
            <w:hideMark/>
          </w:tcPr>
          <w:p w14:paraId="1B974501"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19,0 mm a 24,9 mm</w:t>
            </w:r>
          </w:p>
        </w:tc>
      </w:tr>
      <w:tr w:rsidR="004A74A2" w:rsidRPr="00BB6EF1" w14:paraId="7BE6F6E7" w14:textId="77777777" w:rsidTr="001E035B">
        <w:trPr>
          <w:trHeight w:val="283"/>
        </w:trPr>
        <w:tc>
          <w:tcPr>
            <w:tcW w:w="1522" w:type="pct"/>
            <w:vMerge/>
            <w:shd w:val="clear" w:color="000000" w:fill="FFFFFF"/>
            <w:vAlign w:val="center"/>
            <w:hideMark/>
          </w:tcPr>
          <w:p w14:paraId="29AA2CF1"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008AF1AC"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6</w:t>
            </w:r>
          </w:p>
        </w:tc>
        <w:tc>
          <w:tcPr>
            <w:tcW w:w="1955" w:type="pct"/>
            <w:shd w:val="clear" w:color="000000" w:fill="FFFFFF"/>
            <w:noWrap/>
            <w:vAlign w:val="center"/>
            <w:hideMark/>
          </w:tcPr>
          <w:p w14:paraId="6D65F7F9"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25,0 mm a 31,4 mm</w:t>
            </w:r>
          </w:p>
        </w:tc>
      </w:tr>
      <w:tr w:rsidR="004A74A2" w:rsidRPr="00BB6EF1" w14:paraId="1D6B7294" w14:textId="77777777" w:rsidTr="001E035B">
        <w:trPr>
          <w:trHeight w:val="283"/>
        </w:trPr>
        <w:tc>
          <w:tcPr>
            <w:tcW w:w="1522" w:type="pct"/>
            <w:vMerge/>
            <w:shd w:val="clear" w:color="000000" w:fill="FFFFFF"/>
            <w:vAlign w:val="center"/>
            <w:hideMark/>
          </w:tcPr>
          <w:p w14:paraId="669AF36D"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61799202"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7</w:t>
            </w:r>
          </w:p>
        </w:tc>
        <w:tc>
          <w:tcPr>
            <w:tcW w:w="1955" w:type="pct"/>
            <w:shd w:val="clear" w:color="000000" w:fill="FFFFFF"/>
            <w:noWrap/>
            <w:vAlign w:val="center"/>
            <w:hideMark/>
          </w:tcPr>
          <w:p w14:paraId="0FE348C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31,5 mm a 31,9 mm</w:t>
            </w:r>
          </w:p>
        </w:tc>
      </w:tr>
      <w:tr w:rsidR="004A74A2" w:rsidRPr="00BB6EF1" w14:paraId="16EED207" w14:textId="77777777" w:rsidTr="001E035B">
        <w:trPr>
          <w:trHeight w:val="283"/>
        </w:trPr>
        <w:tc>
          <w:tcPr>
            <w:tcW w:w="1522" w:type="pct"/>
            <w:vMerge/>
            <w:shd w:val="clear" w:color="000000" w:fill="FFFFFF"/>
            <w:vAlign w:val="center"/>
            <w:hideMark/>
          </w:tcPr>
          <w:p w14:paraId="3E175668"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205AA7EE"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8</w:t>
            </w:r>
          </w:p>
        </w:tc>
        <w:tc>
          <w:tcPr>
            <w:tcW w:w="1955" w:type="pct"/>
            <w:shd w:val="clear" w:color="000000" w:fill="FFFFFF"/>
            <w:noWrap/>
            <w:vAlign w:val="center"/>
            <w:hideMark/>
          </w:tcPr>
          <w:p w14:paraId="50E90843"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32,0 mm a 43,9 mm</w:t>
            </w:r>
          </w:p>
        </w:tc>
      </w:tr>
      <w:tr w:rsidR="004A74A2" w:rsidRPr="00BB6EF1" w14:paraId="5F31212F" w14:textId="77777777" w:rsidTr="001E035B">
        <w:trPr>
          <w:trHeight w:val="283"/>
        </w:trPr>
        <w:tc>
          <w:tcPr>
            <w:tcW w:w="1522" w:type="pct"/>
            <w:vMerge/>
            <w:shd w:val="clear" w:color="000000" w:fill="FFFFFF"/>
            <w:vAlign w:val="center"/>
            <w:hideMark/>
          </w:tcPr>
          <w:p w14:paraId="62FC084B"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79D71676"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w:t>
            </w:r>
            <w:r>
              <w:rPr>
                <w:rFonts w:ascii="Calibri" w:hAnsi="Calibri" w:cs="Calibri"/>
                <w:b/>
                <w:bCs/>
                <w:snapToGrid/>
                <w:color w:val="000000"/>
                <w:szCs w:val="24"/>
              </w:rPr>
              <w:t>0</w:t>
            </w:r>
            <w:r w:rsidRPr="00BB6EF1">
              <w:rPr>
                <w:rFonts w:ascii="Calibri" w:hAnsi="Calibri" w:cs="Calibri"/>
                <w:b/>
                <w:bCs/>
                <w:snapToGrid/>
                <w:color w:val="000000"/>
                <w:szCs w:val="24"/>
              </w:rPr>
              <w:t>9</w:t>
            </w:r>
          </w:p>
        </w:tc>
        <w:tc>
          <w:tcPr>
            <w:tcW w:w="1955" w:type="pct"/>
            <w:shd w:val="clear" w:color="000000" w:fill="FFFFFF"/>
            <w:noWrap/>
            <w:vAlign w:val="center"/>
            <w:hideMark/>
          </w:tcPr>
          <w:p w14:paraId="4B85985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44,0 mm a 60,0 mm</w:t>
            </w:r>
          </w:p>
        </w:tc>
      </w:tr>
      <w:tr w:rsidR="004A74A2" w:rsidRPr="00BB6EF1" w14:paraId="5E109031" w14:textId="77777777" w:rsidTr="001E035B">
        <w:trPr>
          <w:trHeight w:val="283"/>
        </w:trPr>
        <w:tc>
          <w:tcPr>
            <w:tcW w:w="1522" w:type="pct"/>
            <w:vMerge/>
            <w:shd w:val="clear" w:color="000000" w:fill="FFFFFF"/>
            <w:vAlign w:val="center"/>
            <w:hideMark/>
          </w:tcPr>
          <w:p w14:paraId="7AD2E608" w14:textId="77777777" w:rsidR="004A74A2" w:rsidRPr="00BB6EF1" w:rsidRDefault="004A74A2" w:rsidP="001E035B">
            <w:pPr>
              <w:rPr>
                <w:rFonts w:ascii="Calibri" w:hAnsi="Calibri" w:cs="Calibri"/>
                <w:b/>
                <w:bCs/>
                <w:snapToGrid/>
                <w:color w:val="000000"/>
                <w:szCs w:val="24"/>
              </w:rPr>
            </w:pPr>
          </w:p>
        </w:tc>
        <w:tc>
          <w:tcPr>
            <w:tcW w:w="1522" w:type="pct"/>
            <w:shd w:val="clear" w:color="000000" w:fill="FFFFFF"/>
            <w:noWrap/>
            <w:vAlign w:val="center"/>
            <w:hideMark/>
          </w:tcPr>
          <w:p w14:paraId="07CFB892"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A10</w:t>
            </w:r>
          </w:p>
        </w:tc>
        <w:tc>
          <w:tcPr>
            <w:tcW w:w="1955" w:type="pct"/>
            <w:shd w:val="clear" w:color="000000" w:fill="FFFFFF"/>
            <w:noWrap/>
            <w:vAlign w:val="center"/>
            <w:hideMark/>
          </w:tcPr>
          <w:p w14:paraId="46E86FA9"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Demais espessuras não especificadas</w:t>
            </w:r>
          </w:p>
        </w:tc>
      </w:tr>
    </w:tbl>
    <w:p w14:paraId="3C7893EC" w14:textId="77777777" w:rsidR="004A74A2" w:rsidRDefault="004A74A2" w:rsidP="004A74A2">
      <w:pPr>
        <w:tabs>
          <w:tab w:val="left" w:pos="709"/>
        </w:tabs>
        <w:jc w:val="both"/>
        <w:rPr>
          <w:rFonts w:asciiTheme="minorHAnsi" w:hAnsiTheme="minorHAnsi" w:cstheme="minorHAnsi"/>
          <w:szCs w:val="24"/>
        </w:rPr>
      </w:pPr>
    </w:p>
    <w:p w14:paraId="78CFA2B1" w14:textId="77777777" w:rsidR="004A74A2" w:rsidRDefault="004A74A2" w:rsidP="004A74A2">
      <w:pPr>
        <w:tabs>
          <w:tab w:val="left" w:pos="709"/>
        </w:tabs>
        <w:jc w:val="both"/>
        <w:rPr>
          <w:rFonts w:asciiTheme="minorHAnsi" w:hAnsiTheme="minorHAnsi" w:cstheme="minorHAnsi"/>
          <w:szCs w:val="24"/>
        </w:rPr>
      </w:pPr>
      <w:r w:rsidRPr="00D740B8">
        <w:rPr>
          <w:rFonts w:asciiTheme="minorHAnsi" w:hAnsiTheme="minorHAnsi" w:cstheme="minorHAnsi"/>
          <w:szCs w:val="24"/>
        </w:rPr>
        <w:t xml:space="preserve">          Característica </w:t>
      </w:r>
      <w:r>
        <w:rPr>
          <w:rFonts w:asciiTheme="minorHAnsi" w:hAnsiTheme="minorHAnsi" w:cstheme="minorHAnsi"/>
          <w:szCs w:val="24"/>
        </w:rPr>
        <w:t>B</w:t>
      </w:r>
      <w:r w:rsidRPr="00D740B8">
        <w:rPr>
          <w:rFonts w:asciiTheme="minorHAnsi" w:hAnsiTheme="minorHAnsi" w:cstheme="minorHAnsi"/>
          <w:szCs w:val="24"/>
        </w:rPr>
        <w:t xml:space="preserve">: </w:t>
      </w:r>
      <w:r w:rsidRPr="001A5EAF">
        <w:rPr>
          <w:rFonts w:asciiTheme="minorHAnsi" w:hAnsiTheme="minorHAnsi" w:cstheme="minorHAnsi"/>
          <w:szCs w:val="24"/>
        </w:rPr>
        <w:t>Diâmetro interno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598"/>
        <w:gridCol w:w="2599"/>
        <w:gridCol w:w="4525"/>
      </w:tblGrid>
      <w:tr w:rsidR="004A74A2" w:rsidRPr="00BB6EF1" w14:paraId="095698E6" w14:textId="77777777" w:rsidTr="001E035B">
        <w:trPr>
          <w:trHeight w:val="283"/>
        </w:trPr>
        <w:tc>
          <w:tcPr>
            <w:tcW w:w="1378" w:type="pct"/>
            <w:shd w:val="clear" w:color="000000" w:fill="FFFFFF"/>
            <w:noWrap/>
            <w:vAlign w:val="center"/>
            <w:hideMark/>
          </w:tcPr>
          <w:p w14:paraId="50A157F6"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Característica</w:t>
            </w:r>
          </w:p>
        </w:tc>
        <w:tc>
          <w:tcPr>
            <w:tcW w:w="1378" w:type="pct"/>
            <w:shd w:val="clear" w:color="000000" w:fill="FFFFFF"/>
            <w:noWrap/>
            <w:vAlign w:val="center"/>
            <w:hideMark/>
          </w:tcPr>
          <w:p w14:paraId="58B8555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 xml:space="preserve">Código </w:t>
            </w:r>
          </w:p>
        </w:tc>
        <w:tc>
          <w:tcPr>
            <w:tcW w:w="2244" w:type="pct"/>
            <w:shd w:val="clear" w:color="000000" w:fill="FFFFFF"/>
            <w:noWrap/>
            <w:vAlign w:val="center"/>
            <w:hideMark/>
          </w:tcPr>
          <w:p w14:paraId="32AF477F"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Detalhamento de Faixas Dimensionais</w:t>
            </w:r>
          </w:p>
        </w:tc>
      </w:tr>
      <w:tr w:rsidR="004A74A2" w:rsidRPr="00BB6EF1" w14:paraId="3B8EA5E9" w14:textId="77777777" w:rsidTr="001E035B">
        <w:trPr>
          <w:trHeight w:val="283"/>
        </w:trPr>
        <w:tc>
          <w:tcPr>
            <w:tcW w:w="1378" w:type="pct"/>
            <w:vMerge w:val="restart"/>
            <w:shd w:val="clear" w:color="000000" w:fill="FFFFFF"/>
            <w:noWrap/>
            <w:vAlign w:val="center"/>
            <w:hideMark/>
          </w:tcPr>
          <w:p w14:paraId="5A346726"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 = Diâmetro Interno</w:t>
            </w:r>
          </w:p>
        </w:tc>
        <w:tc>
          <w:tcPr>
            <w:tcW w:w="1378" w:type="pct"/>
            <w:shd w:val="clear" w:color="000000" w:fill="FFFFFF"/>
            <w:noWrap/>
            <w:vAlign w:val="center"/>
            <w:hideMark/>
          </w:tcPr>
          <w:p w14:paraId="27661478"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1</w:t>
            </w:r>
          </w:p>
        </w:tc>
        <w:tc>
          <w:tcPr>
            <w:tcW w:w="2244" w:type="pct"/>
            <w:shd w:val="clear" w:color="000000" w:fill="FFFFFF"/>
            <w:noWrap/>
            <w:vAlign w:val="center"/>
            <w:hideMark/>
          </w:tcPr>
          <w:p w14:paraId="122BF62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6,0 mm a 9,9 mm</w:t>
            </w:r>
          </w:p>
        </w:tc>
      </w:tr>
      <w:tr w:rsidR="004A74A2" w:rsidRPr="00BB6EF1" w14:paraId="5729EBD5" w14:textId="77777777" w:rsidTr="001E035B">
        <w:trPr>
          <w:trHeight w:val="283"/>
        </w:trPr>
        <w:tc>
          <w:tcPr>
            <w:tcW w:w="1378" w:type="pct"/>
            <w:vMerge/>
            <w:shd w:val="clear" w:color="000000" w:fill="FFFFFF"/>
            <w:vAlign w:val="center"/>
            <w:hideMark/>
          </w:tcPr>
          <w:p w14:paraId="6A7FA586"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DFDE34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2</w:t>
            </w:r>
          </w:p>
        </w:tc>
        <w:tc>
          <w:tcPr>
            <w:tcW w:w="2244" w:type="pct"/>
            <w:shd w:val="clear" w:color="000000" w:fill="FFFFFF"/>
            <w:noWrap/>
            <w:vAlign w:val="center"/>
            <w:hideMark/>
          </w:tcPr>
          <w:p w14:paraId="50047C8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10,0 mm a 11,9 mm</w:t>
            </w:r>
          </w:p>
        </w:tc>
      </w:tr>
      <w:tr w:rsidR="004A74A2" w:rsidRPr="00BB6EF1" w14:paraId="256353D4" w14:textId="77777777" w:rsidTr="001E035B">
        <w:trPr>
          <w:trHeight w:val="283"/>
        </w:trPr>
        <w:tc>
          <w:tcPr>
            <w:tcW w:w="1378" w:type="pct"/>
            <w:vMerge/>
            <w:shd w:val="clear" w:color="000000" w:fill="FFFFFF"/>
            <w:vAlign w:val="center"/>
            <w:hideMark/>
          </w:tcPr>
          <w:p w14:paraId="7E492B55"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58105DB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3</w:t>
            </w:r>
          </w:p>
        </w:tc>
        <w:tc>
          <w:tcPr>
            <w:tcW w:w="2244" w:type="pct"/>
            <w:shd w:val="clear" w:color="000000" w:fill="FFFFFF"/>
            <w:noWrap/>
            <w:vAlign w:val="center"/>
            <w:hideMark/>
          </w:tcPr>
          <w:p w14:paraId="06E8A089"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12,0 mm a 14,9 mm</w:t>
            </w:r>
          </w:p>
        </w:tc>
      </w:tr>
      <w:tr w:rsidR="004A74A2" w:rsidRPr="00BB6EF1" w14:paraId="7F5A9C57" w14:textId="77777777" w:rsidTr="001E035B">
        <w:trPr>
          <w:trHeight w:val="283"/>
        </w:trPr>
        <w:tc>
          <w:tcPr>
            <w:tcW w:w="1378" w:type="pct"/>
            <w:vMerge/>
            <w:shd w:val="clear" w:color="000000" w:fill="FFFFFF"/>
            <w:vAlign w:val="center"/>
            <w:hideMark/>
          </w:tcPr>
          <w:p w14:paraId="6E93BE5C"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4FAC12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4</w:t>
            </w:r>
          </w:p>
        </w:tc>
        <w:tc>
          <w:tcPr>
            <w:tcW w:w="2244" w:type="pct"/>
            <w:shd w:val="clear" w:color="000000" w:fill="FFFFFF"/>
            <w:noWrap/>
            <w:vAlign w:val="center"/>
            <w:hideMark/>
          </w:tcPr>
          <w:p w14:paraId="12D137E9"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15,0 mm a 17,9 mm</w:t>
            </w:r>
          </w:p>
        </w:tc>
      </w:tr>
      <w:tr w:rsidR="004A74A2" w:rsidRPr="00BB6EF1" w14:paraId="339160C4" w14:textId="77777777" w:rsidTr="001E035B">
        <w:trPr>
          <w:trHeight w:val="283"/>
        </w:trPr>
        <w:tc>
          <w:tcPr>
            <w:tcW w:w="1378" w:type="pct"/>
            <w:vMerge/>
            <w:shd w:val="clear" w:color="000000" w:fill="FFFFFF"/>
            <w:vAlign w:val="center"/>
            <w:hideMark/>
          </w:tcPr>
          <w:p w14:paraId="522CA65F"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5F77297"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5</w:t>
            </w:r>
          </w:p>
        </w:tc>
        <w:tc>
          <w:tcPr>
            <w:tcW w:w="2244" w:type="pct"/>
            <w:shd w:val="clear" w:color="000000" w:fill="FFFFFF"/>
            <w:noWrap/>
            <w:vAlign w:val="center"/>
            <w:hideMark/>
          </w:tcPr>
          <w:p w14:paraId="50F3C9CB"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18,0 mm a 19,9 mm</w:t>
            </w:r>
          </w:p>
        </w:tc>
      </w:tr>
      <w:tr w:rsidR="004A74A2" w:rsidRPr="00BB6EF1" w14:paraId="06B07242" w14:textId="77777777" w:rsidTr="001E035B">
        <w:trPr>
          <w:trHeight w:val="283"/>
        </w:trPr>
        <w:tc>
          <w:tcPr>
            <w:tcW w:w="1378" w:type="pct"/>
            <w:vMerge/>
            <w:shd w:val="clear" w:color="000000" w:fill="FFFFFF"/>
            <w:vAlign w:val="center"/>
            <w:hideMark/>
          </w:tcPr>
          <w:p w14:paraId="6B3A07E2"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C4D4A49"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6</w:t>
            </w:r>
          </w:p>
        </w:tc>
        <w:tc>
          <w:tcPr>
            <w:tcW w:w="2244" w:type="pct"/>
            <w:shd w:val="clear" w:color="000000" w:fill="FFFFFF"/>
            <w:noWrap/>
            <w:vAlign w:val="center"/>
            <w:hideMark/>
          </w:tcPr>
          <w:p w14:paraId="2C279CA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20,0 mm a 21,9 mm</w:t>
            </w:r>
          </w:p>
        </w:tc>
      </w:tr>
      <w:tr w:rsidR="004A74A2" w:rsidRPr="00BB6EF1" w14:paraId="7F4F33D2" w14:textId="77777777" w:rsidTr="001E035B">
        <w:trPr>
          <w:trHeight w:val="283"/>
        </w:trPr>
        <w:tc>
          <w:tcPr>
            <w:tcW w:w="1378" w:type="pct"/>
            <w:vMerge/>
            <w:shd w:val="clear" w:color="000000" w:fill="FFFFFF"/>
            <w:vAlign w:val="center"/>
            <w:hideMark/>
          </w:tcPr>
          <w:p w14:paraId="3A1BF012"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5CD5AED1"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7</w:t>
            </w:r>
          </w:p>
        </w:tc>
        <w:tc>
          <w:tcPr>
            <w:tcW w:w="2244" w:type="pct"/>
            <w:shd w:val="clear" w:color="000000" w:fill="FFFFFF"/>
            <w:noWrap/>
            <w:vAlign w:val="center"/>
            <w:hideMark/>
          </w:tcPr>
          <w:p w14:paraId="0CA05E52"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22,0 mm a 24,9 mm</w:t>
            </w:r>
          </w:p>
        </w:tc>
      </w:tr>
      <w:tr w:rsidR="004A74A2" w:rsidRPr="00BB6EF1" w14:paraId="78C0CBA6" w14:textId="77777777" w:rsidTr="001E035B">
        <w:trPr>
          <w:trHeight w:val="283"/>
        </w:trPr>
        <w:tc>
          <w:tcPr>
            <w:tcW w:w="1378" w:type="pct"/>
            <w:vMerge/>
            <w:shd w:val="clear" w:color="000000" w:fill="FFFFFF"/>
            <w:vAlign w:val="center"/>
            <w:hideMark/>
          </w:tcPr>
          <w:p w14:paraId="1C83FCCC"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0E85DB2E"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8</w:t>
            </w:r>
          </w:p>
        </w:tc>
        <w:tc>
          <w:tcPr>
            <w:tcW w:w="2244" w:type="pct"/>
            <w:shd w:val="clear" w:color="000000" w:fill="FFFFFF"/>
            <w:noWrap/>
            <w:vAlign w:val="center"/>
            <w:hideMark/>
          </w:tcPr>
          <w:p w14:paraId="4036289C"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25,0 mm a 27,9 mm</w:t>
            </w:r>
          </w:p>
        </w:tc>
      </w:tr>
      <w:tr w:rsidR="004A74A2" w:rsidRPr="00BB6EF1" w14:paraId="467C73AA" w14:textId="77777777" w:rsidTr="001E035B">
        <w:trPr>
          <w:trHeight w:val="283"/>
        </w:trPr>
        <w:tc>
          <w:tcPr>
            <w:tcW w:w="1378" w:type="pct"/>
            <w:vMerge/>
            <w:shd w:val="clear" w:color="000000" w:fill="FFFFFF"/>
            <w:vAlign w:val="center"/>
            <w:hideMark/>
          </w:tcPr>
          <w:p w14:paraId="17519D7D"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113736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w:t>
            </w:r>
            <w:r>
              <w:rPr>
                <w:rFonts w:ascii="Calibri" w:hAnsi="Calibri" w:cs="Calibri"/>
                <w:b/>
                <w:bCs/>
                <w:snapToGrid/>
                <w:color w:val="000000"/>
                <w:szCs w:val="24"/>
              </w:rPr>
              <w:t>0</w:t>
            </w:r>
            <w:r w:rsidRPr="00BB6EF1">
              <w:rPr>
                <w:rFonts w:ascii="Calibri" w:hAnsi="Calibri" w:cs="Calibri"/>
                <w:b/>
                <w:bCs/>
                <w:snapToGrid/>
                <w:color w:val="000000"/>
                <w:szCs w:val="24"/>
              </w:rPr>
              <w:t>9</w:t>
            </w:r>
          </w:p>
        </w:tc>
        <w:tc>
          <w:tcPr>
            <w:tcW w:w="2244" w:type="pct"/>
            <w:shd w:val="clear" w:color="000000" w:fill="FFFFFF"/>
            <w:noWrap/>
            <w:vAlign w:val="center"/>
            <w:hideMark/>
          </w:tcPr>
          <w:p w14:paraId="523E98E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28,0 mm a 31,9 mm</w:t>
            </w:r>
          </w:p>
        </w:tc>
      </w:tr>
      <w:tr w:rsidR="004A74A2" w:rsidRPr="00BB6EF1" w14:paraId="1C342426" w14:textId="77777777" w:rsidTr="001E035B">
        <w:trPr>
          <w:trHeight w:val="283"/>
        </w:trPr>
        <w:tc>
          <w:tcPr>
            <w:tcW w:w="1378" w:type="pct"/>
            <w:vMerge/>
            <w:shd w:val="clear" w:color="000000" w:fill="FFFFFF"/>
            <w:vAlign w:val="center"/>
            <w:hideMark/>
          </w:tcPr>
          <w:p w14:paraId="2F6E1EDE"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EA309E2"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B10</w:t>
            </w:r>
          </w:p>
        </w:tc>
        <w:tc>
          <w:tcPr>
            <w:tcW w:w="2244" w:type="pct"/>
            <w:shd w:val="clear" w:color="000000" w:fill="FFFFFF"/>
            <w:noWrap/>
            <w:vAlign w:val="center"/>
            <w:hideMark/>
          </w:tcPr>
          <w:p w14:paraId="3FBEF7C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32,0 mm a 34,9 mm</w:t>
            </w:r>
          </w:p>
        </w:tc>
      </w:tr>
      <w:tr w:rsidR="004A74A2" w:rsidRPr="00BB6EF1" w14:paraId="3C2B1393" w14:textId="77777777" w:rsidTr="001E035B">
        <w:trPr>
          <w:trHeight w:val="283"/>
        </w:trPr>
        <w:tc>
          <w:tcPr>
            <w:tcW w:w="1378" w:type="pct"/>
            <w:vMerge/>
            <w:shd w:val="clear" w:color="000000" w:fill="FFFFFF"/>
            <w:vAlign w:val="center"/>
            <w:hideMark/>
          </w:tcPr>
          <w:p w14:paraId="175B88A5"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D95D651"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B11</w:t>
            </w:r>
          </w:p>
        </w:tc>
        <w:tc>
          <w:tcPr>
            <w:tcW w:w="2244" w:type="pct"/>
            <w:shd w:val="clear" w:color="000000" w:fill="FFFFFF"/>
            <w:noWrap/>
            <w:vAlign w:val="center"/>
            <w:hideMark/>
          </w:tcPr>
          <w:p w14:paraId="684BB9FD"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35,0 mm a 37,9 mm</w:t>
            </w:r>
          </w:p>
        </w:tc>
      </w:tr>
      <w:tr w:rsidR="004A74A2" w:rsidRPr="00BB6EF1" w14:paraId="466BD18C" w14:textId="77777777" w:rsidTr="001E035B">
        <w:trPr>
          <w:trHeight w:val="283"/>
        </w:trPr>
        <w:tc>
          <w:tcPr>
            <w:tcW w:w="1378" w:type="pct"/>
            <w:vMerge/>
            <w:shd w:val="clear" w:color="000000" w:fill="FFFFFF"/>
            <w:vAlign w:val="center"/>
            <w:hideMark/>
          </w:tcPr>
          <w:p w14:paraId="5B9AC11F"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5AEFB07B"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B12</w:t>
            </w:r>
          </w:p>
        </w:tc>
        <w:tc>
          <w:tcPr>
            <w:tcW w:w="2244" w:type="pct"/>
            <w:shd w:val="clear" w:color="000000" w:fill="FFFFFF"/>
            <w:noWrap/>
            <w:vAlign w:val="center"/>
            <w:hideMark/>
          </w:tcPr>
          <w:p w14:paraId="38523FF1"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38,0 mm a 39,9 mm</w:t>
            </w:r>
          </w:p>
        </w:tc>
      </w:tr>
      <w:tr w:rsidR="004A74A2" w:rsidRPr="00BB6EF1" w14:paraId="539C90CC" w14:textId="77777777" w:rsidTr="001E035B">
        <w:trPr>
          <w:trHeight w:val="283"/>
        </w:trPr>
        <w:tc>
          <w:tcPr>
            <w:tcW w:w="1378" w:type="pct"/>
            <w:vMerge/>
            <w:shd w:val="clear" w:color="000000" w:fill="FFFFFF"/>
            <w:vAlign w:val="center"/>
            <w:hideMark/>
          </w:tcPr>
          <w:p w14:paraId="3152CF43"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50E60A4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B13</w:t>
            </w:r>
          </w:p>
        </w:tc>
        <w:tc>
          <w:tcPr>
            <w:tcW w:w="2244" w:type="pct"/>
            <w:shd w:val="clear" w:color="000000" w:fill="FFFFFF"/>
            <w:noWrap/>
            <w:vAlign w:val="center"/>
            <w:hideMark/>
          </w:tcPr>
          <w:p w14:paraId="2425A7A1"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40,0 mm a 41,9 mm</w:t>
            </w:r>
          </w:p>
        </w:tc>
      </w:tr>
      <w:tr w:rsidR="004A74A2" w:rsidRPr="00BB6EF1" w14:paraId="0615912D" w14:textId="77777777" w:rsidTr="001E035B">
        <w:trPr>
          <w:trHeight w:val="283"/>
        </w:trPr>
        <w:tc>
          <w:tcPr>
            <w:tcW w:w="1378" w:type="pct"/>
            <w:vMerge/>
            <w:shd w:val="clear" w:color="000000" w:fill="FFFFFF"/>
            <w:vAlign w:val="center"/>
            <w:hideMark/>
          </w:tcPr>
          <w:p w14:paraId="386BBCA0"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83009C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B14</w:t>
            </w:r>
          </w:p>
        </w:tc>
        <w:tc>
          <w:tcPr>
            <w:tcW w:w="2244" w:type="pct"/>
            <w:shd w:val="clear" w:color="000000" w:fill="FFFFFF"/>
            <w:noWrap/>
            <w:vAlign w:val="center"/>
            <w:hideMark/>
          </w:tcPr>
          <w:p w14:paraId="05F43EB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42,0 mm a 47,9 mm</w:t>
            </w:r>
          </w:p>
        </w:tc>
      </w:tr>
      <w:tr w:rsidR="004A74A2" w:rsidRPr="00BB6EF1" w14:paraId="41D3A9A6" w14:textId="77777777" w:rsidTr="001E035B">
        <w:trPr>
          <w:trHeight w:val="283"/>
        </w:trPr>
        <w:tc>
          <w:tcPr>
            <w:tcW w:w="1378" w:type="pct"/>
            <w:vMerge/>
            <w:shd w:val="clear" w:color="000000" w:fill="FFFFFF"/>
            <w:vAlign w:val="center"/>
            <w:hideMark/>
          </w:tcPr>
          <w:p w14:paraId="046F1769"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4E1C321"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B15</w:t>
            </w:r>
          </w:p>
        </w:tc>
        <w:tc>
          <w:tcPr>
            <w:tcW w:w="2244" w:type="pct"/>
            <w:shd w:val="clear" w:color="000000" w:fill="FFFFFF"/>
            <w:noWrap/>
            <w:vAlign w:val="center"/>
            <w:hideMark/>
          </w:tcPr>
          <w:p w14:paraId="5407945E"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48,0 mm a 49,9 mm</w:t>
            </w:r>
          </w:p>
        </w:tc>
      </w:tr>
      <w:tr w:rsidR="004A74A2" w:rsidRPr="00BB6EF1" w14:paraId="2F03D233" w14:textId="77777777" w:rsidTr="001E035B">
        <w:trPr>
          <w:trHeight w:val="283"/>
        </w:trPr>
        <w:tc>
          <w:tcPr>
            <w:tcW w:w="1378" w:type="pct"/>
            <w:vMerge/>
            <w:shd w:val="clear" w:color="000000" w:fill="FFFFFF"/>
            <w:vAlign w:val="center"/>
            <w:hideMark/>
          </w:tcPr>
          <w:p w14:paraId="7020146D"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9BC929C"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B16</w:t>
            </w:r>
          </w:p>
        </w:tc>
        <w:tc>
          <w:tcPr>
            <w:tcW w:w="2244" w:type="pct"/>
            <w:shd w:val="clear" w:color="000000" w:fill="FFFFFF"/>
            <w:noWrap/>
            <w:vAlign w:val="center"/>
            <w:hideMark/>
          </w:tcPr>
          <w:p w14:paraId="72512BA2"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50,0 mm a 53,9 mm</w:t>
            </w:r>
          </w:p>
        </w:tc>
      </w:tr>
      <w:tr w:rsidR="004A74A2" w:rsidRPr="00BB6EF1" w14:paraId="56EC71C0" w14:textId="77777777" w:rsidTr="001E035B">
        <w:trPr>
          <w:trHeight w:val="283"/>
        </w:trPr>
        <w:tc>
          <w:tcPr>
            <w:tcW w:w="1378" w:type="pct"/>
            <w:vMerge/>
            <w:shd w:val="clear" w:color="000000" w:fill="FFFFFF"/>
            <w:vAlign w:val="center"/>
            <w:hideMark/>
          </w:tcPr>
          <w:p w14:paraId="40A3BB2E"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6450A69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B17</w:t>
            </w:r>
          </w:p>
        </w:tc>
        <w:tc>
          <w:tcPr>
            <w:tcW w:w="2244" w:type="pct"/>
            <w:shd w:val="clear" w:color="000000" w:fill="FFFFFF"/>
            <w:noWrap/>
            <w:vAlign w:val="center"/>
            <w:hideMark/>
          </w:tcPr>
          <w:p w14:paraId="051377ED"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54,0 mm a 59,9 mm</w:t>
            </w:r>
          </w:p>
        </w:tc>
      </w:tr>
      <w:tr w:rsidR="004A74A2" w:rsidRPr="00BB6EF1" w14:paraId="546DBCA6" w14:textId="77777777" w:rsidTr="001E035B">
        <w:trPr>
          <w:trHeight w:val="283"/>
        </w:trPr>
        <w:tc>
          <w:tcPr>
            <w:tcW w:w="1378" w:type="pct"/>
            <w:vMerge/>
            <w:shd w:val="clear" w:color="000000" w:fill="FFFFFF"/>
            <w:vAlign w:val="center"/>
            <w:hideMark/>
          </w:tcPr>
          <w:p w14:paraId="47D4A47F"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43B77C7F"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B18</w:t>
            </w:r>
          </w:p>
        </w:tc>
        <w:tc>
          <w:tcPr>
            <w:tcW w:w="2244" w:type="pct"/>
            <w:shd w:val="clear" w:color="000000" w:fill="FFFFFF"/>
            <w:noWrap/>
            <w:vAlign w:val="center"/>
            <w:hideMark/>
          </w:tcPr>
          <w:p w14:paraId="712FDE3D"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60,0 mm a 63,9 mm</w:t>
            </w:r>
          </w:p>
        </w:tc>
      </w:tr>
      <w:tr w:rsidR="004A74A2" w:rsidRPr="00BB6EF1" w14:paraId="2F87FB19" w14:textId="77777777" w:rsidTr="001E035B">
        <w:trPr>
          <w:trHeight w:val="283"/>
        </w:trPr>
        <w:tc>
          <w:tcPr>
            <w:tcW w:w="1378" w:type="pct"/>
            <w:vMerge/>
            <w:shd w:val="clear" w:color="000000" w:fill="FFFFFF"/>
            <w:vAlign w:val="center"/>
            <w:hideMark/>
          </w:tcPr>
          <w:p w14:paraId="10EB1B20"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67C66E7"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B19</w:t>
            </w:r>
          </w:p>
        </w:tc>
        <w:tc>
          <w:tcPr>
            <w:tcW w:w="2244" w:type="pct"/>
            <w:shd w:val="clear" w:color="000000" w:fill="FFFFFF"/>
            <w:noWrap/>
            <w:vAlign w:val="center"/>
            <w:hideMark/>
          </w:tcPr>
          <w:p w14:paraId="0D84825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64,0 mm a 66,9 mm</w:t>
            </w:r>
          </w:p>
        </w:tc>
      </w:tr>
      <w:tr w:rsidR="004A74A2" w:rsidRPr="00BB6EF1" w14:paraId="5CC23BE9" w14:textId="77777777" w:rsidTr="001E035B">
        <w:trPr>
          <w:trHeight w:val="283"/>
        </w:trPr>
        <w:tc>
          <w:tcPr>
            <w:tcW w:w="1378" w:type="pct"/>
            <w:vMerge/>
            <w:shd w:val="clear" w:color="000000" w:fill="FFFFFF"/>
            <w:vAlign w:val="center"/>
            <w:hideMark/>
          </w:tcPr>
          <w:p w14:paraId="0EB8C53A"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6172FF0F"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B20</w:t>
            </w:r>
          </w:p>
        </w:tc>
        <w:tc>
          <w:tcPr>
            <w:tcW w:w="2244" w:type="pct"/>
            <w:shd w:val="clear" w:color="000000" w:fill="FFFFFF"/>
            <w:noWrap/>
            <w:vAlign w:val="center"/>
            <w:hideMark/>
          </w:tcPr>
          <w:p w14:paraId="13AFDD1C"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67,0 mm a 74,9 mm</w:t>
            </w:r>
          </w:p>
        </w:tc>
      </w:tr>
      <w:tr w:rsidR="004A74A2" w:rsidRPr="00BB6EF1" w14:paraId="48961689" w14:textId="77777777" w:rsidTr="001E035B">
        <w:trPr>
          <w:trHeight w:val="283"/>
        </w:trPr>
        <w:tc>
          <w:tcPr>
            <w:tcW w:w="1378" w:type="pct"/>
            <w:vMerge/>
            <w:shd w:val="clear" w:color="000000" w:fill="FFFFFF"/>
            <w:vAlign w:val="center"/>
            <w:hideMark/>
          </w:tcPr>
          <w:p w14:paraId="22813117"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5144F1DB"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B21</w:t>
            </w:r>
          </w:p>
        </w:tc>
        <w:tc>
          <w:tcPr>
            <w:tcW w:w="2244" w:type="pct"/>
            <w:shd w:val="clear" w:color="000000" w:fill="FFFFFF"/>
            <w:noWrap/>
            <w:vAlign w:val="center"/>
            <w:hideMark/>
          </w:tcPr>
          <w:p w14:paraId="5CFF48BB"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75,0 mm a 79,9 mm</w:t>
            </w:r>
          </w:p>
        </w:tc>
      </w:tr>
      <w:tr w:rsidR="004A74A2" w:rsidRPr="00BB6EF1" w14:paraId="45770D0A" w14:textId="77777777" w:rsidTr="001E035B">
        <w:trPr>
          <w:trHeight w:val="283"/>
        </w:trPr>
        <w:tc>
          <w:tcPr>
            <w:tcW w:w="1378" w:type="pct"/>
            <w:vMerge/>
            <w:shd w:val="clear" w:color="000000" w:fill="FFFFFF"/>
            <w:vAlign w:val="center"/>
            <w:hideMark/>
          </w:tcPr>
          <w:p w14:paraId="40EB4F20"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E4751CC"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B22</w:t>
            </w:r>
          </w:p>
        </w:tc>
        <w:tc>
          <w:tcPr>
            <w:tcW w:w="2244" w:type="pct"/>
            <w:shd w:val="clear" w:color="000000" w:fill="FFFFFF"/>
            <w:noWrap/>
            <w:vAlign w:val="center"/>
            <w:hideMark/>
          </w:tcPr>
          <w:p w14:paraId="3119CA6A"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80,0 mm a 88,9 mm</w:t>
            </w:r>
          </w:p>
        </w:tc>
      </w:tr>
      <w:tr w:rsidR="004A74A2" w:rsidRPr="00BB6EF1" w14:paraId="1847A520" w14:textId="77777777" w:rsidTr="001E035B">
        <w:trPr>
          <w:trHeight w:val="283"/>
        </w:trPr>
        <w:tc>
          <w:tcPr>
            <w:tcW w:w="1378" w:type="pct"/>
            <w:vMerge/>
            <w:shd w:val="clear" w:color="000000" w:fill="FFFFFF"/>
            <w:vAlign w:val="center"/>
            <w:hideMark/>
          </w:tcPr>
          <w:p w14:paraId="033C0BE2"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1A08903"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B23</w:t>
            </w:r>
          </w:p>
        </w:tc>
        <w:tc>
          <w:tcPr>
            <w:tcW w:w="2244" w:type="pct"/>
            <w:shd w:val="clear" w:color="000000" w:fill="FFFFFF"/>
            <w:noWrap/>
            <w:vAlign w:val="center"/>
            <w:hideMark/>
          </w:tcPr>
          <w:p w14:paraId="76B4FC8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89,0 mm a 99,9 mm</w:t>
            </w:r>
          </w:p>
        </w:tc>
      </w:tr>
      <w:tr w:rsidR="004A74A2" w:rsidRPr="00BB6EF1" w14:paraId="6DDC2D95" w14:textId="77777777" w:rsidTr="001E035B">
        <w:trPr>
          <w:trHeight w:val="283"/>
        </w:trPr>
        <w:tc>
          <w:tcPr>
            <w:tcW w:w="1378" w:type="pct"/>
            <w:vMerge/>
            <w:shd w:val="clear" w:color="000000" w:fill="FFFFFF"/>
            <w:vAlign w:val="center"/>
            <w:hideMark/>
          </w:tcPr>
          <w:p w14:paraId="0F968263"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C14C790"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B24</w:t>
            </w:r>
          </w:p>
        </w:tc>
        <w:tc>
          <w:tcPr>
            <w:tcW w:w="2244" w:type="pct"/>
            <w:shd w:val="clear" w:color="000000" w:fill="FFFFFF"/>
            <w:noWrap/>
            <w:vAlign w:val="center"/>
            <w:hideMark/>
          </w:tcPr>
          <w:p w14:paraId="6438B09C"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100,0 mm a 109,9 mm</w:t>
            </w:r>
          </w:p>
        </w:tc>
      </w:tr>
      <w:tr w:rsidR="004A74A2" w:rsidRPr="00BB6EF1" w14:paraId="3E16A0AB" w14:textId="77777777" w:rsidTr="001E035B">
        <w:trPr>
          <w:trHeight w:val="283"/>
        </w:trPr>
        <w:tc>
          <w:tcPr>
            <w:tcW w:w="1378" w:type="pct"/>
            <w:vMerge/>
            <w:shd w:val="clear" w:color="000000" w:fill="FFFFFF"/>
            <w:vAlign w:val="center"/>
            <w:hideMark/>
          </w:tcPr>
          <w:p w14:paraId="32CD8FF6"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3189A53"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B25</w:t>
            </w:r>
          </w:p>
        </w:tc>
        <w:tc>
          <w:tcPr>
            <w:tcW w:w="2244" w:type="pct"/>
            <w:shd w:val="clear" w:color="000000" w:fill="FFFFFF"/>
            <w:noWrap/>
            <w:vAlign w:val="center"/>
            <w:hideMark/>
          </w:tcPr>
          <w:p w14:paraId="31E52058"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110,0 mm a 113,9 mm</w:t>
            </w:r>
          </w:p>
        </w:tc>
      </w:tr>
      <w:tr w:rsidR="004A74A2" w:rsidRPr="00BB6EF1" w14:paraId="4FE096D3" w14:textId="77777777" w:rsidTr="001E035B">
        <w:trPr>
          <w:trHeight w:val="283"/>
        </w:trPr>
        <w:tc>
          <w:tcPr>
            <w:tcW w:w="1378" w:type="pct"/>
            <w:vMerge/>
            <w:shd w:val="clear" w:color="000000" w:fill="FFFFFF"/>
            <w:vAlign w:val="center"/>
            <w:hideMark/>
          </w:tcPr>
          <w:p w14:paraId="051E8BA7"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7FE03CBD"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B26</w:t>
            </w:r>
          </w:p>
        </w:tc>
        <w:tc>
          <w:tcPr>
            <w:tcW w:w="2244" w:type="pct"/>
            <w:shd w:val="clear" w:color="000000" w:fill="FFFFFF"/>
            <w:noWrap/>
            <w:vAlign w:val="center"/>
            <w:hideMark/>
          </w:tcPr>
          <w:p w14:paraId="58870BE8"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114,0 mm a 139,9 mm</w:t>
            </w:r>
          </w:p>
        </w:tc>
      </w:tr>
      <w:tr w:rsidR="004A74A2" w:rsidRPr="00BB6EF1" w14:paraId="248842E2" w14:textId="77777777" w:rsidTr="001E035B">
        <w:trPr>
          <w:trHeight w:val="283"/>
        </w:trPr>
        <w:tc>
          <w:tcPr>
            <w:tcW w:w="1378" w:type="pct"/>
            <w:vMerge/>
            <w:shd w:val="clear" w:color="000000" w:fill="FFFFFF"/>
            <w:vAlign w:val="center"/>
            <w:hideMark/>
          </w:tcPr>
          <w:p w14:paraId="76070ACB"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07360E67"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B27</w:t>
            </w:r>
          </w:p>
        </w:tc>
        <w:tc>
          <w:tcPr>
            <w:tcW w:w="2244" w:type="pct"/>
            <w:shd w:val="clear" w:color="000000" w:fill="FFFFFF"/>
            <w:noWrap/>
            <w:vAlign w:val="center"/>
            <w:hideMark/>
          </w:tcPr>
          <w:p w14:paraId="3FD3344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140,0 mm a 149,9 mm</w:t>
            </w:r>
          </w:p>
        </w:tc>
      </w:tr>
      <w:tr w:rsidR="004A74A2" w:rsidRPr="00BB6EF1" w14:paraId="599198E2" w14:textId="77777777" w:rsidTr="001E035B">
        <w:trPr>
          <w:trHeight w:val="283"/>
        </w:trPr>
        <w:tc>
          <w:tcPr>
            <w:tcW w:w="1378" w:type="pct"/>
            <w:vMerge/>
            <w:shd w:val="clear" w:color="000000" w:fill="FFFFFF"/>
            <w:vAlign w:val="center"/>
            <w:hideMark/>
          </w:tcPr>
          <w:p w14:paraId="1A7AA475"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6E03D380"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B28</w:t>
            </w:r>
          </w:p>
        </w:tc>
        <w:tc>
          <w:tcPr>
            <w:tcW w:w="2244" w:type="pct"/>
            <w:shd w:val="clear" w:color="000000" w:fill="FFFFFF"/>
            <w:noWrap/>
            <w:vAlign w:val="center"/>
            <w:hideMark/>
          </w:tcPr>
          <w:p w14:paraId="23D5BBC7"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150,0 mm a 167,9 mm</w:t>
            </w:r>
          </w:p>
        </w:tc>
      </w:tr>
      <w:tr w:rsidR="004A74A2" w:rsidRPr="00BB6EF1" w14:paraId="34056663" w14:textId="77777777" w:rsidTr="001E035B">
        <w:trPr>
          <w:trHeight w:val="283"/>
        </w:trPr>
        <w:tc>
          <w:tcPr>
            <w:tcW w:w="1378" w:type="pct"/>
            <w:vMerge/>
            <w:shd w:val="clear" w:color="000000" w:fill="FFFFFF"/>
            <w:vAlign w:val="center"/>
            <w:hideMark/>
          </w:tcPr>
          <w:p w14:paraId="41A2FCE7"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4CD0BDA"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B29</w:t>
            </w:r>
          </w:p>
        </w:tc>
        <w:tc>
          <w:tcPr>
            <w:tcW w:w="2244" w:type="pct"/>
            <w:shd w:val="clear" w:color="000000" w:fill="FFFFFF"/>
            <w:noWrap/>
            <w:vAlign w:val="center"/>
            <w:hideMark/>
          </w:tcPr>
          <w:p w14:paraId="694C6D2E"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168,0 mm a 179,9 mm</w:t>
            </w:r>
          </w:p>
        </w:tc>
      </w:tr>
      <w:tr w:rsidR="004A74A2" w:rsidRPr="00BB6EF1" w14:paraId="4F711705" w14:textId="77777777" w:rsidTr="001E035B">
        <w:trPr>
          <w:trHeight w:val="283"/>
        </w:trPr>
        <w:tc>
          <w:tcPr>
            <w:tcW w:w="1378" w:type="pct"/>
            <w:vMerge/>
            <w:shd w:val="clear" w:color="000000" w:fill="FFFFFF"/>
            <w:vAlign w:val="center"/>
            <w:hideMark/>
          </w:tcPr>
          <w:p w14:paraId="4E35B44A"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7D5249EE"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B30</w:t>
            </w:r>
          </w:p>
        </w:tc>
        <w:tc>
          <w:tcPr>
            <w:tcW w:w="2244" w:type="pct"/>
            <w:shd w:val="clear" w:color="000000" w:fill="FFFFFF"/>
            <w:noWrap/>
            <w:vAlign w:val="center"/>
            <w:hideMark/>
          </w:tcPr>
          <w:p w14:paraId="58EB218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Demais diâmetros internos não especificados</w:t>
            </w:r>
          </w:p>
        </w:tc>
      </w:tr>
    </w:tbl>
    <w:p w14:paraId="349D3E27" w14:textId="77777777" w:rsidR="004A74A2" w:rsidRDefault="004A74A2" w:rsidP="004A74A2">
      <w:pPr>
        <w:tabs>
          <w:tab w:val="left" w:pos="709"/>
        </w:tabs>
        <w:jc w:val="both"/>
        <w:rPr>
          <w:rFonts w:asciiTheme="minorHAnsi" w:hAnsiTheme="minorHAnsi" w:cstheme="minorHAnsi"/>
          <w:szCs w:val="24"/>
        </w:rPr>
      </w:pPr>
    </w:p>
    <w:p w14:paraId="0F6636D0" w14:textId="77777777" w:rsidR="004A74A2" w:rsidRDefault="004A74A2" w:rsidP="004A74A2">
      <w:pPr>
        <w:tabs>
          <w:tab w:val="left" w:pos="709"/>
        </w:tabs>
        <w:jc w:val="both"/>
        <w:rPr>
          <w:rFonts w:asciiTheme="minorHAnsi" w:hAnsiTheme="minorHAnsi" w:cstheme="minorHAnsi"/>
          <w:szCs w:val="24"/>
        </w:rPr>
      </w:pPr>
      <w:r w:rsidRPr="00D740B8">
        <w:rPr>
          <w:rFonts w:asciiTheme="minorHAnsi" w:hAnsiTheme="minorHAnsi" w:cstheme="minorHAnsi"/>
          <w:szCs w:val="24"/>
        </w:rPr>
        <w:t xml:space="preserve">           Característica </w:t>
      </w:r>
      <w:r>
        <w:rPr>
          <w:rFonts w:asciiTheme="minorHAnsi" w:hAnsiTheme="minorHAnsi" w:cstheme="minorHAnsi"/>
          <w:szCs w:val="24"/>
        </w:rPr>
        <w:t>C</w:t>
      </w:r>
      <w:r w:rsidRPr="00D740B8">
        <w:rPr>
          <w:rFonts w:asciiTheme="minorHAnsi" w:hAnsiTheme="minorHAnsi" w:cstheme="minorHAnsi"/>
          <w:szCs w:val="24"/>
        </w:rPr>
        <w:t xml:space="preserve">: </w:t>
      </w:r>
      <w:r w:rsidRPr="00D56459">
        <w:rPr>
          <w:rFonts w:asciiTheme="minorHAnsi" w:hAnsiTheme="minorHAnsi" w:cstheme="minorHAnsi"/>
          <w:szCs w:val="24"/>
        </w:rPr>
        <w:t>Comprimento das barras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680"/>
        <w:gridCol w:w="2679"/>
        <w:gridCol w:w="4363"/>
      </w:tblGrid>
      <w:tr w:rsidR="004A74A2" w:rsidRPr="00BB6EF1" w14:paraId="1A83606E" w14:textId="77777777" w:rsidTr="001E035B">
        <w:trPr>
          <w:trHeight w:val="283"/>
        </w:trPr>
        <w:tc>
          <w:tcPr>
            <w:tcW w:w="1378" w:type="pct"/>
            <w:shd w:val="clear" w:color="000000" w:fill="FFFFFF"/>
            <w:noWrap/>
            <w:vAlign w:val="center"/>
            <w:hideMark/>
          </w:tcPr>
          <w:p w14:paraId="5F517877"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Característica</w:t>
            </w:r>
          </w:p>
        </w:tc>
        <w:tc>
          <w:tcPr>
            <w:tcW w:w="1378" w:type="pct"/>
            <w:shd w:val="clear" w:color="000000" w:fill="FFFFFF"/>
            <w:noWrap/>
            <w:vAlign w:val="center"/>
            <w:hideMark/>
          </w:tcPr>
          <w:p w14:paraId="53876231"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 xml:space="preserve">Código </w:t>
            </w:r>
          </w:p>
        </w:tc>
        <w:tc>
          <w:tcPr>
            <w:tcW w:w="2244" w:type="pct"/>
            <w:shd w:val="clear" w:color="000000" w:fill="FFFFFF"/>
            <w:noWrap/>
            <w:vAlign w:val="center"/>
            <w:hideMark/>
          </w:tcPr>
          <w:p w14:paraId="0BCEE066"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Detalhamento de Faixas Dimensionais</w:t>
            </w:r>
          </w:p>
        </w:tc>
      </w:tr>
      <w:tr w:rsidR="004A74A2" w:rsidRPr="00BB6EF1" w14:paraId="0D7950EC" w14:textId="77777777" w:rsidTr="001E035B">
        <w:trPr>
          <w:trHeight w:val="283"/>
        </w:trPr>
        <w:tc>
          <w:tcPr>
            <w:tcW w:w="1378" w:type="pct"/>
            <w:vMerge w:val="restart"/>
            <w:shd w:val="clear" w:color="000000" w:fill="FFFFFF"/>
            <w:noWrap/>
            <w:vAlign w:val="center"/>
            <w:hideMark/>
          </w:tcPr>
          <w:p w14:paraId="3D17185B"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 = Comprimento</w:t>
            </w:r>
          </w:p>
        </w:tc>
        <w:tc>
          <w:tcPr>
            <w:tcW w:w="1378" w:type="pct"/>
            <w:shd w:val="clear" w:color="000000" w:fill="FFFFFF"/>
            <w:noWrap/>
            <w:vAlign w:val="center"/>
            <w:hideMark/>
          </w:tcPr>
          <w:p w14:paraId="3A0E1DF8"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1</w:t>
            </w:r>
          </w:p>
        </w:tc>
        <w:tc>
          <w:tcPr>
            <w:tcW w:w="2244" w:type="pct"/>
            <w:shd w:val="clear" w:color="000000" w:fill="FFFFFF"/>
            <w:noWrap/>
            <w:vAlign w:val="center"/>
            <w:hideMark/>
          </w:tcPr>
          <w:p w14:paraId="4AA094CD"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 mm a 999 mm</w:t>
            </w:r>
          </w:p>
        </w:tc>
      </w:tr>
      <w:tr w:rsidR="004A74A2" w:rsidRPr="00BB6EF1" w14:paraId="06E17A86" w14:textId="77777777" w:rsidTr="001E035B">
        <w:trPr>
          <w:trHeight w:val="283"/>
        </w:trPr>
        <w:tc>
          <w:tcPr>
            <w:tcW w:w="1378" w:type="pct"/>
            <w:vMerge/>
            <w:shd w:val="clear" w:color="000000" w:fill="FFFFFF"/>
            <w:vAlign w:val="center"/>
            <w:hideMark/>
          </w:tcPr>
          <w:p w14:paraId="0222160D"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70B4998E"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2</w:t>
            </w:r>
          </w:p>
        </w:tc>
        <w:tc>
          <w:tcPr>
            <w:tcW w:w="2244" w:type="pct"/>
            <w:shd w:val="clear" w:color="000000" w:fill="FFFFFF"/>
            <w:noWrap/>
            <w:vAlign w:val="center"/>
            <w:hideMark/>
          </w:tcPr>
          <w:p w14:paraId="5B73DC91"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1.000 mm a 1.999 mm</w:t>
            </w:r>
          </w:p>
        </w:tc>
      </w:tr>
      <w:tr w:rsidR="004A74A2" w:rsidRPr="00BB6EF1" w14:paraId="196008F2" w14:textId="77777777" w:rsidTr="001E035B">
        <w:trPr>
          <w:trHeight w:val="283"/>
        </w:trPr>
        <w:tc>
          <w:tcPr>
            <w:tcW w:w="1378" w:type="pct"/>
            <w:vMerge/>
            <w:shd w:val="clear" w:color="000000" w:fill="FFFFFF"/>
            <w:vAlign w:val="center"/>
            <w:hideMark/>
          </w:tcPr>
          <w:p w14:paraId="132623F9"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93ED143"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3</w:t>
            </w:r>
          </w:p>
        </w:tc>
        <w:tc>
          <w:tcPr>
            <w:tcW w:w="2244" w:type="pct"/>
            <w:shd w:val="clear" w:color="000000" w:fill="FFFFFF"/>
            <w:noWrap/>
            <w:vAlign w:val="center"/>
            <w:hideMark/>
          </w:tcPr>
          <w:p w14:paraId="39EECDF5"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2.000 mm a 2.999 mm</w:t>
            </w:r>
          </w:p>
        </w:tc>
      </w:tr>
      <w:tr w:rsidR="004A74A2" w:rsidRPr="00BB6EF1" w14:paraId="1328279E" w14:textId="77777777" w:rsidTr="001E035B">
        <w:trPr>
          <w:trHeight w:val="283"/>
        </w:trPr>
        <w:tc>
          <w:tcPr>
            <w:tcW w:w="1378" w:type="pct"/>
            <w:vMerge/>
            <w:shd w:val="clear" w:color="000000" w:fill="FFFFFF"/>
            <w:vAlign w:val="center"/>
            <w:hideMark/>
          </w:tcPr>
          <w:p w14:paraId="1443F6B2"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0E5BC8C8"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4</w:t>
            </w:r>
          </w:p>
        </w:tc>
        <w:tc>
          <w:tcPr>
            <w:tcW w:w="2244" w:type="pct"/>
            <w:shd w:val="clear" w:color="000000" w:fill="FFFFFF"/>
            <w:noWrap/>
            <w:vAlign w:val="center"/>
            <w:hideMark/>
          </w:tcPr>
          <w:p w14:paraId="72326A62"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3.000 mm a 3.999 mm</w:t>
            </w:r>
          </w:p>
        </w:tc>
      </w:tr>
      <w:tr w:rsidR="004A74A2" w:rsidRPr="00BB6EF1" w14:paraId="5EC8BFE5" w14:textId="77777777" w:rsidTr="001E035B">
        <w:trPr>
          <w:trHeight w:val="283"/>
        </w:trPr>
        <w:tc>
          <w:tcPr>
            <w:tcW w:w="1378" w:type="pct"/>
            <w:vMerge/>
            <w:shd w:val="clear" w:color="000000" w:fill="FFFFFF"/>
            <w:vAlign w:val="center"/>
            <w:hideMark/>
          </w:tcPr>
          <w:p w14:paraId="06848F2D"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6755C5C"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5</w:t>
            </w:r>
          </w:p>
        </w:tc>
        <w:tc>
          <w:tcPr>
            <w:tcW w:w="2244" w:type="pct"/>
            <w:shd w:val="clear" w:color="000000" w:fill="FFFFFF"/>
            <w:noWrap/>
            <w:vAlign w:val="center"/>
            <w:hideMark/>
          </w:tcPr>
          <w:p w14:paraId="7F64F2EF"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 xml:space="preserve">de 4.000 </w:t>
            </w:r>
            <w:proofErr w:type="gramStart"/>
            <w:r w:rsidRPr="00BB6EF1">
              <w:rPr>
                <w:rFonts w:ascii="Calibri" w:hAnsi="Calibri" w:cs="Calibri"/>
                <w:i/>
                <w:iCs/>
                <w:snapToGrid/>
                <w:color w:val="000000"/>
                <w:szCs w:val="24"/>
              </w:rPr>
              <w:t>mm  a</w:t>
            </w:r>
            <w:proofErr w:type="gramEnd"/>
            <w:r w:rsidRPr="00BB6EF1">
              <w:rPr>
                <w:rFonts w:ascii="Calibri" w:hAnsi="Calibri" w:cs="Calibri"/>
                <w:i/>
                <w:iCs/>
                <w:snapToGrid/>
                <w:color w:val="000000"/>
                <w:szCs w:val="24"/>
              </w:rPr>
              <w:t xml:space="preserve"> 19.999 mm</w:t>
            </w:r>
          </w:p>
        </w:tc>
      </w:tr>
      <w:tr w:rsidR="004A74A2" w:rsidRPr="00BB6EF1" w14:paraId="00AB7F67" w14:textId="77777777" w:rsidTr="001E035B">
        <w:trPr>
          <w:trHeight w:val="283"/>
        </w:trPr>
        <w:tc>
          <w:tcPr>
            <w:tcW w:w="1378" w:type="pct"/>
            <w:vMerge/>
            <w:shd w:val="clear" w:color="000000" w:fill="FFFFFF"/>
            <w:vAlign w:val="center"/>
            <w:hideMark/>
          </w:tcPr>
          <w:p w14:paraId="5676A4CF"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209D7344"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6</w:t>
            </w:r>
          </w:p>
        </w:tc>
        <w:tc>
          <w:tcPr>
            <w:tcW w:w="2244" w:type="pct"/>
            <w:shd w:val="clear" w:color="000000" w:fill="FFFFFF"/>
            <w:noWrap/>
            <w:vAlign w:val="center"/>
            <w:hideMark/>
          </w:tcPr>
          <w:p w14:paraId="535BB7EA"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20.000 mm a 29.999 mm</w:t>
            </w:r>
          </w:p>
        </w:tc>
      </w:tr>
      <w:tr w:rsidR="004A74A2" w:rsidRPr="00BB6EF1" w14:paraId="77D370E5" w14:textId="77777777" w:rsidTr="001E035B">
        <w:trPr>
          <w:trHeight w:val="283"/>
        </w:trPr>
        <w:tc>
          <w:tcPr>
            <w:tcW w:w="1378" w:type="pct"/>
            <w:vMerge/>
            <w:shd w:val="clear" w:color="000000" w:fill="FFFFFF"/>
            <w:vAlign w:val="center"/>
            <w:hideMark/>
          </w:tcPr>
          <w:p w14:paraId="4E433B67"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044AC5F9"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7</w:t>
            </w:r>
          </w:p>
        </w:tc>
        <w:tc>
          <w:tcPr>
            <w:tcW w:w="2244" w:type="pct"/>
            <w:shd w:val="clear" w:color="000000" w:fill="FFFFFF"/>
            <w:noWrap/>
            <w:vAlign w:val="center"/>
            <w:hideMark/>
          </w:tcPr>
          <w:p w14:paraId="4399A172"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30.000 mm a 39.999 mm</w:t>
            </w:r>
          </w:p>
        </w:tc>
      </w:tr>
      <w:tr w:rsidR="004A74A2" w:rsidRPr="00BB6EF1" w14:paraId="6011FFA4" w14:textId="77777777" w:rsidTr="001E035B">
        <w:trPr>
          <w:trHeight w:val="283"/>
        </w:trPr>
        <w:tc>
          <w:tcPr>
            <w:tcW w:w="1378" w:type="pct"/>
            <w:vMerge/>
            <w:shd w:val="clear" w:color="000000" w:fill="FFFFFF"/>
            <w:vAlign w:val="center"/>
            <w:hideMark/>
          </w:tcPr>
          <w:p w14:paraId="059F0345"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404D2E21"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8</w:t>
            </w:r>
          </w:p>
        </w:tc>
        <w:tc>
          <w:tcPr>
            <w:tcW w:w="2244" w:type="pct"/>
            <w:shd w:val="clear" w:color="000000" w:fill="FFFFFF"/>
            <w:noWrap/>
            <w:vAlign w:val="center"/>
            <w:hideMark/>
          </w:tcPr>
          <w:p w14:paraId="6BEF8D7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40.000 mm a 49.999 mm</w:t>
            </w:r>
          </w:p>
        </w:tc>
      </w:tr>
      <w:tr w:rsidR="004A74A2" w:rsidRPr="00BB6EF1" w14:paraId="18BDA8FA" w14:textId="77777777" w:rsidTr="001E035B">
        <w:trPr>
          <w:trHeight w:val="283"/>
        </w:trPr>
        <w:tc>
          <w:tcPr>
            <w:tcW w:w="1378" w:type="pct"/>
            <w:vMerge/>
            <w:shd w:val="clear" w:color="000000" w:fill="FFFFFF"/>
            <w:vAlign w:val="center"/>
            <w:hideMark/>
          </w:tcPr>
          <w:p w14:paraId="2D891D75"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003BD40B"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w:t>
            </w:r>
            <w:r>
              <w:rPr>
                <w:rFonts w:ascii="Calibri" w:hAnsi="Calibri" w:cs="Calibri"/>
                <w:b/>
                <w:bCs/>
                <w:snapToGrid/>
                <w:color w:val="000000"/>
                <w:szCs w:val="24"/>
              </w:rPr>
              <w:t>0</w:t>
            </w:r>
            <w:r w:rsidRPr="00BB6EF1">
              <w:rPr>
                <w:rFonts w:ascii="Calibri" w:hAnsi="Calibri" w:cs="Calibri"/>
                <w:b/>
                <w:bCs/>
                <w:snapToGrid/>
                <w:color w:val="000000"/>
                <w:szCs w:val="24"/>
              </w:rPr>
              <w:t>9</w:t>
            </w:r>
          </w:p>
        </w:tc>
        <w:tc>
          <w:tcPr>
            <w:tcW w:w="2244" w:type="pct"/>
            <w:shd w:val="clear" w:color="000000" w:fill="FFFFFF"/>
            <w:noWrap/>
            <w:vAlign w:val="center"/>
            <w:hideMark/>
          </w:tcPr>
          <w:p w14:paraId="124268DD"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50.000 mm a 59.999 mm</w:t>
            </w:r>
          </w:p>
        </w:tc>
      </w:tr>
      <w:tr w:rsidR="004A74A2" w:rsidRPr="00BB6EF1" w14:paraId="17D0DEA7" w14:textId="77777777" w:rsidTr="001E035B">
        <w:trPr>
          <w:trHeight w:val="283"/>
        </w:trPr>
        <w:tc>
          <w:tcPr>
            <w:tcW w:w="1378" w:type="pct"/>
            <w:vMerge/>
            <w:shd w:val="clear" w:color="000000" w:fill="FFFFFF"/>
            <w:vAlign w:val="center"/>
            <w:hideMark/>
          </w:tcPr>
          <w:p w14:paraId="3F0833A0"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38B164FD" w14:textId="77777777" w:rsidR="004A74A2" w:rsidRPr="00BB6EF1" w:rsidRDefault="004A74A2" w:rsidP="001E035B">
            <w:pPr>
              <w:jc w:val="center"/>
              <w:rPr>
                <w:rFonts w:ascii="Calibri" w:hAnsi="Calibri" w:cs="Calibri"/>
                <w:b/>
                <w:bCs/>
                <w:snapToGrid/>
                <w:color w:val="000000"/>
                <w:szCs w:val="24"/>
              </w:rPr>
            </w:pPr>
            <w:r>
              <w:rPr>
                <w:rFonts w:ascii="Calibri" w:hAnsi="Calibri" w:cs="Calibri"/>
                <w:b/>
                <w:bCs/>
                <w:snapToGrid/>
                <w:color w:val="000000"/>
                <w:szCs w:val="24"/>
              </w:rPr>
              <w:t>C</w:t>
            </w:r>
            <w:r w:rsidRPr="00BB6EF1">
              <w:rPr>
                <w:rFonts w:ascii="Calibri" w:hAnsi="Calibri" w:cs="Calibri"/>
                <w:b/>
                <w:bCs/>
                <w:snapToGrid/>
                <w:color w:val="000000"/>
                <w:szCs w:val="24"/>
              </w:rPr>
              <w:t>10</w:t>
            </w:r>
          </w:p>
        </w:tc>
        <w:tc>
          <w:tcPr>
            <w:tcW w:w="2244" w:type="pct"/>
            <w:shd w:val="clear" w:color="000000" w:fill="FFFFFF"/>
            <w:noWrap/>
            <w:vAlign w:val="center"/>
            <w:hideMark/>
          </w:tcPr>
          <w:p w14:paraId="087BFE21"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 60.000 mm a 69.999 mm</w:t>
            </w:r>
          </w:p>
        </w:tc>
      </w:tr>
      <w:tr w:rsidR="004A74A2" w:rsidRPr="00BB6EF1" w14:paraId="05918FC1" w14:textId="77777777" w:rsidTr="001E035B">
        <w:trPr>
          <w:trHeight w:val="283"/>
        </w:trPr>
        <w:tc>
          <w:tcPr>
            <w:tcW w:w="1378" w:type="pct"/>
            <w:vMerge/>
            <w:shd w:val="clear" w:color="000000" w:fill="FFFFFF"/>
            <w:vAlign w:val="center"/>
            <w:hideMark/>
          </w:tcPr>
          <w:p w14:paraId="42FA7C04" w14:textId="77777777" w:rsidR="004A74A2" w:rsidRPr="00BB6EF1" w:rsidRDefault="004A74A2" w:rsidP="001E035B">
            <w:pPr>
              <w:rPr>
                <w:rFonts w:ascii="Calibri" w:hAnsi="Calibri" w:cs="Calibri"/>
                <w:b/>
                <w:bCs/>
                <w:snapToGrid/>
                <w:color w:val="000000"/>
                <w:szCs w:val="24"/>
              </w:rPr>
            </w:pPr>
          </w:p>
        </w:tc>
        <w:tc>
          <w:tcPr>
            <w:tcW w:w="1378" w:type="pct"/>
            <w:shd w:val="clear" w:color="000000" w:fill="FFFFFF"/>
            <w:noWrap/>
            <w:vAlign w:val="center"/>
            <w:hideMark/>
          </w:tcPr>
          <w:p w14:paraId="1E748D02" w14:textId="77777777" w:rsidR="004A74A2" w:rsidRPr="00BB6EF1" w:rsidRDefault="004A74A2" w:rsidP="001E035B">
            <w:pPr>
              <w:jc w:val="center"/>
              <w:rPr>
                <w:rFonts w:ascii="Calibri" w:hAnsi="Calibri" w:cs="Calibri"/>
                <w:b/>
                <w:bCs/>
                <w:snapToGrid/>
                <w:color w:val="000000"/>
                <w:szCs w:val="24"/>
              </w:rPr>
            </w:pPr>
            <w:r w:rsidRPr="00BB6EF1">
              <w:rPr>
                <w:rFonts w:ascii="Calibri" w:hAnsi="Calibri" w:cs="Calibri"/>
                <w:b/>
                <w:bCs/>
                <w:snapToGrid/>
                <w:color w:val="000000"/>
                <w:szCs w:val="24"/>
              </w:rPr>
              <w:t>C11</w:t>
            </w:r>
          </w:p>
        </w:tc>
        <w:tc>
          <w:tcPr>
            <w:tcW w:w="2244" w:type="pct"/>
            <w:shd w:val="clear" w:color="000000" w:fill="FFFFFF"/>
            <w:noWrap/>
            <w:vAlign w:val="center"/>
            <w:hideMark/>
          </w:tcPr>
          <w:p w14:paraId="78523A40" w14:textId="77777777" w:rsidR="004A74A2" w:rsidRPr="00BB6EF1" w:rsidRDefault="004A74A2" w:rsidP="001E035B">
            <w:pPr>
              <w:jc w:val="center"/>
              <w:rPr>
                <w:rFonts w:ascii="Calibri" w:hAnsi="Calibri" w:cs="Calibri"/>
                <w:i/>
                <w:iCs/>
                <w:snapToGrid/>
                <w:color w:val="000000"/>
                <w:szCs w:val="24"/>
              </w:rPr>
            </w:pPr>
            <w:r w:rsidRPr="00BB6EF1">
              <w:rPr>
                <w:rFonts w:ascii="Calibri" w:hAnsi="Calibri" w:cs="Calibri"/>
                <w:i/>
                <w:iCs/>
                <w:snapToGrid/>
                <w:color w:val="000000"/>
                <w:szCs w:val="24"/>
              </w:rPr>
              <w:t>Demais comprimentos não especificados</w:t>
            </w:r>
          </w:p>
        </w:tc>
      </w:tr>
    </w:tbl>
    <w:p w14:paraId="3C44A52C" w14:textId="77777777" w:rsidR="004A74A2" w:rsidRPr="00766E4E" w:rsidRDefault="004A74A2" w:rsidP="004A74A2">
      <w:pPr>
        <w:tabs>
          <w:tab w:val="left" w:pos="709"/>
        </w:tabs>
        <w:jc w:val="both"/>
        <w:rPr>
          <w:rFonts w:asciiTheme="minorHAnsi" w:hAnsiTheme="minorHAnsi" w:cstheme="minorHAnsi"/>
          <w:szCs w:val="24"/>
        </w:rPr>
      </w:pPr>
    </w:p>
    <w:bookmarkEnd w:id="13"/>
    <w:p w14:paraId="3D0E1D1A" w14:textId="77777777" w:rsidR="003637BF" w:rsidRPr="00766E4E" w:rsidRDefault="00DB71D1" w:rsidP="003637BF">
      <w:pPr>
        <w:jc w:val="both"/>
        <w:rPr>
          <w:rFonts w:asciiTheme="minorHAnsi" w:hAnsiTheme="minorHAnsi" w:cstheme="minorHAnsi"/>
          <w:szCs w:val="24"/>
        </w:rPr>
      </w:pPr>
      <w:r w:rsidRPr="00766E4E">
        <w:rPr>
          <w:rFonts w:asciiTheme="minorHAnsi" w:hAnsiTheme="minorHAnsi" w:cstheme="minorHAnsi"/>
          <w:szCs w:val="24"/>
        </w:rPr>
        <w:t xml:space="preserve">          </w:t>
      </w:r>
      <w:r w:rsidR="00836227" w:rsidRPr="00766E4E">
        <w:rPr>
          <w:rFonts w:asciiTheme="minorHAnsi" w:hAnsiTheme="minorHAnsi" w:cstheme="minorHAnsi"/>
          <w:szCs w:val="24"/>
        </w:rPr>
        <w:t xml:space="preserve"> </w:t>
      </w:r>
      <w:r w:rsidR="003637BF" w:rsidRPr="00766E4E">
        <w:rPr>
          <w:rFonts w:asciiTheme="minorHAnsi" w:hAnsiTheme="minorHAnsi" w:cstheme="minorHAnsi"/>
          <w:szCs w:val="24"/>
        </w:rPr>
        <w:t xml:space="preserve">Exemplo de formulação do CODIP: </w:t>
      </w:r>
    </w:p>
    <w:p w14:paraId="617F4A15" w14:textId="725A9009" w:rsidR="003637BF" w:rsidRPr="00766E4E" w:rsidRDefault="00DB71D1" w:rsidP="003637BF">
      <w:pPr>
        <w:jc w:val="both"/>
        <w:rPr>
          <w:rFonts w:asciiTheme="minorHAnsi" w:hAnsiTheme="minorHAnsi" w:cstheme="minorHAnsi"/>
          <w:szCs w:val="24"/>
        </w:rPr>
      </w:pPr>
      <w:r w:rsidRPr="00766E4E">
        <w:rPr>
          <w:rFonts w:asciiTheme="minorHAnsi" w:hAnsiTheme="minorHAnsi" w:cstheme="minorHAnsi"/>
          <w:szCs w:val="24"/>
        </w:rPr>
        <w:t xml:space="preserve">          </w:t>
      </w:r>
      <w:r w:rsidR="00836227" w:rsidRPr="00766E4E">
        <w:rPr>
          <w:rFonts w:asciiTheme="minorHAnsi" w:hAnsiTheme="minorHAnsi" w:cstheme="minorHAnsi"/>
          <w:szCs w:val="24"/>
        </w:rPr>
        <w:t xml:space="preserve"> </w:t>
      </w:r>
      <w:r w:rsidR="003637BF" w:rsidRPr="00766E4E">
        <w:rPr>
          <w:rFonts w:asciiTheme="minorHAnsi" w:hAnsiTheme="minorHAnsi" w:cstheme="minorHAnsi"/>
          <w:szCs w:val="24"/>
        </w:rPr>
        <w:t>Produto característica 1 (</w:t>
      </w:r>
      <w:r w:rsidR="00AE1740" w:rsidRPr="00766E4E">
        <w:rPr>
          <w:rFonts w:asciiTheme="minorHAnsi" w:hAnsiTheme="minorHAnsi" w:cstheme="minorHAnsi"/>
          <w:szCs w:val="24"/>
        </w:rPr>
        <w:t>A</w:t>
      </w:r>
      <w:r w:rsidR="00766E4E" w:rsidRPr="00766E4E">
        <w:rPr>
          <w:rFonts w:asciiTheme="minorHAnsi" w:hAnsiTheme="minorHAnsi" w:cstheme="minorHAnsi"/>
          <w:szCs w:val="24"/>
        </w:rPr>
        <w:t>0</w:t>
      </w:r>
      <w:r w:rsidR="00AE1740" w:rsidRPr="00766E4E">
        <w:rPr>
          <w:rFonts w:asciiTheme="minorHAnsi" w:hAnsiTheme="minorHAnsi" w:cstheme="minorHAnsi"/>
          <w:szCs w:val="24"/>
        </w:rPr>
        <w:t>1</w:t>
      </w:r>
      <w:r w:rsidR="003637BF" w:rsidRPr="00766E4E">
        <w:rPr>
          <w:rFonts w:asciiTheme="minorHAnsi" w:hAnsiTheme="minorHAnsi" w:cstheme="minorHAnsi"/>
          <w:szCs w:val="24"/>
        </w:rPr>
        <w:t>); característica 2 (</w:t>
      </w:r>
      <w:r w:rsidR="00AE1740" w:rsidRPr="00766E4E">
        <w:rPr>
          <w:rFonts w:asciiTheme="minorHAnsi" w:hAnsiTheme="minorHAnsi" w:cstheme="minorHAnsi"/>
          <w:szCs w:val="24"/>
        </w:rPr>
        <w:t>B02</w:t>
      </w:r>
      <w:r w:rsidR="003637BF" w:rsidRPr="00766E4E">
        <w:rPr>
          <w:rFonts w:asciiTheme="minorHAnsi" w:hAnsiTheme="minorHAnsi" w:cstheme="minorHAnsi"/>
          <w:szCs w:val="24"/>
        </w:rPr>
        <w:t>) e característica 3 (</w:t>
      </w:r>
      <w:r w:rsidR="00AE1740" w:rsidRPr="00766E4E">
        <w:rPr>
          <w:rFonts w:asciiTheme="minorHAnsi" w:hAnsiTheme="minorHAnsi" w:cstheme="minorHAnsi"/>
          <w:szCs w:val="24"/>
        </w:rPr>
        <w:t>C02</w:t>
      </w:r>
      <w:r w:rsidR="003637BF" w:rsidRPr="00766E4E">
        <w:rPr>
          <w:rFonts w:asciiTheme="minorHAnsi" w:hAnsiTheme="minorHAnsi" w:cstheme="minorHAnsi"/>
          <w:szCs w:val="24"/>
        </w:rPr>
        <w:t>): A01B02C</w:t>
      </w:r>
      <w:r w:rsidR="00AE1740" w:rsidRPr="00766E4E">
        <w:rPr>
          <w:rFonts w:asciiTheme="minorHAnsi" w:hAnsiTheme="minorHAnsi" w:cstheme="minorHAnsi"/>
          <w:szCs w:val="24"/>
        </w:rPr>
        <w:t>0</w:t>
      </w:r>
      <w:r w:rsidR="003637BF" w:rsidRPr="00766E4E">
        <w:rPr>
          <w:rFonts w:asciiTheme="minorHAnsi" w:hAnsiTheme="minorHAnsi" w:cstheme="minorHAnsi"/>
          <w:szCs w:val="24"/>
        </w:rPr>
        <w:t>2.</w:t>
      </w:r>
    </w:p>
    <w:p w14:paraId="6B49E716" w14:textId="77777777" w:rsidR="003637BF" w:rsidRPr="00766E4E" w:rsidRDefault="003637BF" w:rsidP="004C2FAF">
      <w:pPr>
        <w:ind w:left="-142" w:right="-199"/>
        <w:jc w:val="both"/>
        <w:rPr>
          <w:rFonts w:asciiTheme="minorHAnsi" w:hAnsiTheme="minorHAnsi" w:cstheme="minorHAnsi"/>
          <w:szCs w:val="24"/>
        </w:rPr>
      </w:pPr>
    </w:p>
    <w:p w14:paraId="0D332092" w14:textId="77777777" w:rsidR="003C3068" w:rsidRPr="00766E4E" w:rsidRDefault="003C3068" w:rsidP="004C2FAF">
      <w:pPr>
        <w:ind w:left="-142" w:right="-199"/>
        <w:jc w:val="both"/>
        <w:rPr>
          <w:rFonts w:asciiTheme="minorHAnsi" w:hAnsiTheme="minorHAnsi" w:cstheme="minorHAnsi"/>
          <w:szCs w:val="24"/>
        </w:rPr>
      </w:pPr>
    </w:p>
    <w:p w14:paraId="140AC206" w14:textId="114047D8" w:rsidR="00997A8F" w:rsidRPr="005E520B" w:rsidRDefault="00997A8F" w:rsidP="00997A8F">
      <w:pPr>
        <w:pStyle w:val="Recuodecorpodetexto3"/>
        <w:ind w:left="-142" w:right="-199"/>
        <w:rPr>
          <w:rFonts w:asciiTheme="minorHAnsi" w:hAnsiTheme="minorHAnsi" w:cstheme="minorHAnsi"/>
          <w:szCs w:val="24"/>
        </w:rPr>
      </w:pPr>
      <w:r w:rsidRPr="00766E4E">
        <w:rPr>
          <w:rFonts w:asciiTheme="minorHAnsi" w:hAnsiTheme="minorHAnsi" w:cstheme="minorHAnsi"/>
          <w:szCs w:val="24"/>
        </w:rPr>
        <w:t>13.</w:t>
      </w:r>
      <w:r w:rsidRPr="00766E4E">
        <w:rPr>
          <w:rFonts w:asciiTheme="minorHAnsi" w:hAnsiTheme="minorHAnsi" w:cstheme="minorHAnsi"/>
          <w:szCs w:val="24"/>
        </w:rPr>
        <w:tab/>
        <w:t xml:space="preserve">Preencher o </w:t>
      </w:r>
      <w:r w:rsidRPr="00766E4E">
        <w:rPr>
          <w:rFonts w:asciiTheme="minorHAnsi" w:hAnsiTheme="minorHAnsi" w:cstheme="minorHAnsi"/>
          <w:b/>
          <w:bCs/>
          <w:szCs w:val="24"/>
        </w:rPr>
        <w:t xml:space="preserve">Apêndice </w:t>
      </w:r>
      <w:r w:rsidR="006C0393" w:rsidRPr="00766E4E">
        <w:rPr>
          <w:rFonts w:asciiTheme="minorHAnsi" w:hAnsiTheme="minorHAnsi" w:cstheme="minorHAnsi"/>
          <w:b/>
          <w:bCs/>
          <w:szCs w:val="24"/>
        </w:rPr>
        <w:t>I</w:t>
      </w:r>
      <w:r w:rsidRPr="00766E4E">
        <w:rPr>
          <w:rFonts w:asciiTheme="minorHAnsi" w:hAnsiTheme="minorHAnsi" w:cstheme="minorHAnsi"/>
          <w:b/>
          <w:bCs/>
          <w:szCs w:val="24"/>
        </w:rPr>
        <w:t>II</w:t>
      </w:r>
      <w:r w:rsidRPr="00766E4E">
        <w:rPr>
          <w:rFonts w:asciiTheme="minorHAnsi" w:hAnsiTheme="minorHAnsi" w:cstheme="minorHAnsi"/>
          <w:szCs w:val="24"/>
        </w:rPr>
        <w:t xml:space="preserve">, no caso desta empresa ter desembaraçado importações, </w:t>
      </w:r>
      <w:r w:rsidRPr="00766E4E">
        <w:rPr>
          <w:rFonts w:asciiTheme="minorHAnsi" w:hAnsiTheme="minorHAnsi" w:cstheme="minorHAnsi"/>
          <w:b/>
          <w:szCs w:val="24"/>
        </w:rPr>
        <w:t xml:space="preserve">de </w:t>
      </w:r>
      <w:r w:rsidR="004A1378" w:rsidRPr="00766E4E">
        <w:rPr>
          <w:rFonts w:asciiTheme="minorHAnsi" w:hAnsiTheme="minorHAnsi" w:cstheme="minorHAnsi"/>
          <w:b/>
          <w:szCs w:val="24"/>
        </w:rPr>
        <w:t>janeiro de 2021 a dezembro de 2024</w:t>
      </w:r>
      <w:r w:rsidRPr="00766E4E">
        <w:rPr>
          <w:rFonts w:asciiTheme="minorHAnsi" w:hAnsiTheme="minorHAnsi" w:cstheme="minorHAnsi"/>
          <w:b/>
          <w:szCs w:val="24"/>
        </w:rPr>
        <w:t>,</w:t>
      </w:r>
      <w:r w:rsidRPr="00766E4E">
        <w:rPr>
          <w:rFonts w:asciiTheme="minorHAnsi" w:hAnsiTheme="minorHAnsi" w:cstheme="minorHAnsi"/>
          <w:szCs w:val="24"/>
        </w:rPr>
        <w:t xml:space="preserve"> de </w:t>
      </w:r>
      <w:r w:rsidR="00C87F02" w:rsidRPr="00766E4E">
        <w:rPr>
          <w:rFonts w:asciiTheme="minorHAnsi" w:hAnsiTheme="minorHAnsi" w:cstheme="minorHAnsi"/>
          <w:b/>
          <w:szCs w:val="24"/>
        </w:rPr>
        <w:t>tubos de borracha elastomérica</w:t>
      </w:r>
      <w:r w:rsidRPr="00766E4E">
        <w:rPr>
          <w:rFonts w:asciiTheme="minorHAnsi" w:hAnsiTheme="minorHAnsi" w:cstheme="minorHAnsi"/>
          <w:b/>
          <w:szCs w:val="24"/>
        </w:rPr>
        <w:t xml:space="preserve"> objeto da </w:t>
      </w:r>
      <w:r w:rsidR="00083000" w:rsidRPr="00766E4E">
        <w:rPr>
          <w:rFonts w:asciiTheme="minorHAnsi" w:hAnsiTheme="minorHAnsi" w:cstheme="minorHAnsi"/>
          <w:b/>
          <w:szCs w:val="24"/>
        </w:rPr>
        <w:t>revisão</w:t>
      </w:r>
      <w:r w:rsidRPr="00766E4E">
        <w:rPr>
          <w:rFonts w:asciiTheme="minorHAnsi" w:hAnsiTheme="minorHAnsi" w:cstheme="minorHAnsi"/>
          <w:szCs w:val="24"/>
        </w:rPr>
        <w:t xml:space="preserve">, </w:t>
      </w:r>
      <w:r w:rsidR="004A1378" w:rsidRPr="00766E4E">
        <w:rPr>
          <w:rFonts w:asciiTheme="minorHAnsi" w:hAnsiTheme="minorHAnsi" w:cstheme="minorHAnsi"/>
          <w:szCs w:val="24"/>
        </w:rPr>
        <w:t xml:space="preserve">comumente classificadas no subitem 4009.11.00 da Nomenclatura Comum do Mercosul – NCM, </w:t>
      </w:r>
      <w:r w:rsidR="004A1378" w:rsidRPr="00FB6845">
        <w:rPr>
          <w:rFonts w:asciiTheme="minorHAnsi" w:hAnsiTheme="minorHAnsi" w:cstheme="minorHAnsi"/>
          <w:szCs w:val="24"/>
        </w:rPr>
        <w:t xml:space="preserve">originárias da </w:t>
      </w:r>
      <w:r w:rsidR="004A1378" w:rsidRPr="00FB6845">
        <w:rPr>
          <w:rFonts w:asciiTheme="minorHAnsi" w:hAnsiTheme="minorHAnsi" w:cstheme="minorHAnsi"/>
          <w:b/>
          <w:bCs/>
          <w:szCs w:val="24"/>
        </w:rPr>
        <w:t>Alemanha</w:t>
      </w:r>
      <w:r w:rsidR="004A1378" w:rsidRPr="00FB6845">
        <w:rPr>
          <w:rFonts w:asciiTheme="minorHAnsi" w:hAnsiTheme="minorHAnsi" w:cstheme="minorHAnsi"/>
          <w:szCs w:val="24"/>
        </w:rPr>
        <w:t xml:space="preserve">, dos </w:t>
      </w:r>
      <w:r w:rsidR="004A1378" w:rsidRPr="00FB6845">
        <w:rPr>
          <w:rFonts w:asciiTheme="minorHAnsi" w:hAnsiTheme="minorHAnsi" w:cstheme="minorHAnsi"/>
          <w:b/>
          <w:bCs/>
          <w:szCs w:val="24"/>
        </w:rPr>
        <w:t>Emirados Árabes Unidos</w:t>
      </w:r>
      <w:r w:rsidR="004A1378" w:rsidRPr="00FB6845">
        <w:rPr>
          <w:rFonts w:asciiTheme="minorHAnsi" w:hAnsiTheme="minorHAnsi" w:cstheme="minorHAnsi"/>
          <w:szCs w:val="24"/>
        </w:rPr>
        <w:t xml:space="preserve"> e da </w:t>
      </w:r>
      <w:r w:rsidR="004A1378" w:rsidRPr="00FB6845">
        <w:rPr>
          <w:rFonts w:asciiTheme="minorHAnsi" w:hAnsiTheme="minorHAnsi" w:cstheme="minorHAnsi"/>
          <w:b/>
          <w:bCs/>
          <w:szCs w:val="24"/>
        </w:rPr>
        <w:t>Itália</w:t>
      </w:r>
      <w:r w:rsidR="005E520B" w:rsidRPr="005E520B">
        <w:rPr>
          <w:rFonts w:asciiTheme="minorHAnsi" w:hAnsiTheme="minorHAnsi" w:cstheme="minorHAnsi"/>
          <w:szCs w:val="24"/>
        </w:rPr>
        <w:t>.</w:t>
      </w:r>
    </w:p>
    <w:p w14:paraId="7BC22C3B" w14:textId="77777777" w:rsidR="00997A8F" w:rsidRPr="00FB6845" w:rsidRDefault="00997A8F" w:rsidP="00997A8F">
      <w:pPr>
        <w:pStyle w:val="Recuodecorpodetexto3"/>
        <w:ind w:left="-142" w:right="-199"/>
        <w:rPr>
          <w:rFonts w:asciiTheme="minorHAnsi" w:hAnsiTheme="minorHAnsi" w:cstheme="minorHAnsi"/>
          <w:b/>
          <w:szCs w:val="24"/>
        </w:rPr>
      </w:pPr>
    </w:p>
    <w:p w14:paraId="6327BB48" w14:textId="77777777" w:rsidR="004B5BB7" w:rsidRPr="00FB6845" w:rsidRDefault="00997A8F" w:rsidP="004B5BB7">
      <w:pPr>
        <w:pStyle w:val="Recuodecorpodetexto3"/>
        <w:ind w:left="-142" w:right="-199"/>
        <w:rPr>
          <w:rFonts w:asciiTheme="minorHAnsi" w:hAnsiTheme="minorHAnsi" w:cstheme="minorHAnsi"/>
          <w:b/>
          <w:szCs w:val="24"/>
        </w:rPr>
      </w:pPr>
      <w:r w:rsidRPr="00FB6845">
        <w:rPr>
          <w:rFonts w:asciiTheme="minorHAnsi" w:hAnsiTheme="minorHAnsi" w:cstheme="minorHAnsi"/>
          <w:szCs w:val="24"/>
        </w:rPr>
        <w:t>1</w:t>
      </w:r>
      <w:r w:rsidR="00546AC7" w:rsidRPr="00FB6845">
        <w:rPr>
          <w:rFonts w:asciiTheme="minorHAnsi" w:hAnsiTheme="minorHAnsi" w:cstheme="minorHAnsi"/>
          <w:szCs w:val="24"/>
        </w:rPr>
        <w:t>4</w:t>
      </w:r>
      <w:r w:rsidRPr="00FB6845">
        <w:rPr>
          <w:rFonts w:asciiTheme="minorHAnsi" w:hAnsiTheme="minorHAnsi" w:cstheme="minorHAnsi"/>
          <w:szCs w:val="24"/>
        </w:rPr>
        <w:t>.</w:t>
      </w:r>
      <w:r w:rsidRPr="00FB6845">
        <w:rPr>
          <w:rFonts w:asciiTheme="minorHAnsi" w:hAnsiTheme="minorHAnsi" w:cstheme="minorHAnsi"/>
          <w:szCs w:val="24"/>
        </w:rPr>
        <w:tab/>
      </w:r>
      <w:r w:rsidR="004B5BB7" w:rsidRPr="00FB6845">
        <w:rPr>
          <w:rFonts w:asciiTheme="minorHAnsi" w:hAnsiTheme="minorHAnsi" w:cstheme="minorHAnsi"/>
          <w:szCs w:val="24"/>
        </w:rPr>
        <w:t xml:space="preserve">O preenchimento dos campos do </w:t>
      </w:r>
      <w:r w:rsidR="004B5BB7" w:rsidRPr="00FB6845">
        <w:rPr>
          <w:rFonts w:asciiTheme="minorHAnsi" w:hAnsiTheme="minorHAnsi" w:cstheme="minorHAnsi"/>
          <w:b/>
          <w:szCs w:val="24"/>
        </w:rPr>
        <w:t xml:space="preserve">Apêndice </w:t>
      </w:r>
      <w:r w:rsidR="006C0393" w:rsidRPr="00FB6845">
        <w:rPr>
          <w:rFonts w:asciiTheme="minorHAnsi" w:hAnsiTheme="minorHAnsi" w:cstheme="minorHAnsi"/>
          <w:b/>
          <w:szCs w:val="24"/>
        </w:rPr>
        <w:t>I</w:t>
      </w:r>
      <w:r w:rsidR="00D93640" w:rsidRPr="00FB6845">
        <w:rPr>
          <w:rFonts w:asciiTheme="minorHAnsi" w:hAnsiTheme="minorHAnsi" w:cstheme="minorHAnsi"/>
          <w:b/>
          <w:szCs w:val="24"/>
        </w:rPr>
        <w:t>I</w:t>
      </w:r>
      <w:r w:rsidR="004B5BB7" w:rsidRPr="00FB6845">
        <w:rPr>
          <w:rFonts w:asciiTheme="minorHAnsi" w:hAnsiTheme="minorHAnsi" w:cstheme="minorHAnsi"/>
          <w:b/>
          <w:szCs w:val="24"/>
        </w:rPr>
        <w:t xml:space="preserve">I </w:t>
      </w:r>
      <w:r w:rsidR="004B5BB7" w:rsidRPr="00FB6845">
        <w:rPr>
          <w:rFonts w:asciiTheme="minorHAnsi" w:hAnsiTheme="minorHAnsi" w:cstheme="minorHAnsi"/>
          <w:szCs w:val="24"/>
        </w:rPr>
        <w:t>deverá ser realizado em conformidade com as instruções abaixo</w:t>
      </w:r>
      <w:r w:rsidRPr="00FB6845">
        <w:rPr>
          <w:rFonts w:asciiTheme="minorHAnsi" w:hAnsiTheme="minorHAnsi" w:cstheme="minorHAnsi"/>
          <w:b/>
          <w:szCs w:val="24"/>
        </w:rPr>
        <w:t>.</w:t>
      </w:r>
    </w:p>
    <w:p w14:paraId="0648B012" w14:textId="77777777" w:rsidR="004B5BB7" w:rsidRPr="00FB6845" w:rsidRDefault="004B5BB7" w:rsidP="004B5BB7">
      <w:pPr>
        <w:pStyle w:val="Recuodecorpodetexto3"/>
        <w:ind w:left="-142" w:right="-199"/>
        <w:rPr>
          <w:rFonts w:asciiTheme="minorHAnsi" w:hAnsiTheme="minorHAnsi" w:cstheme="minorHAnsi"/>
          <w:szCs w:val="24"/>
        </w:rPr>
      </w:pPr>
    </w:p>
    <w:p w14:paraId="2D976022" w14:textId="77777777" w:rsidR="004B5BB7" w:rsidRPr="00FB6845" w:rsidRDefault="00B80B46" w:rsidP="004B5BB7">
      <w:pPr>
        <w:pStyle w:val="Recuodecorpodetexto3"/>
        <w:numPr>
          <w:ilvl w:val="0"/>
          <w:numId w:val="4"/>
        </w:numPr>
        <w:ind w:right="-199"/>
        <w:rPr>
          <w:rFonts w:asciiTheme="minorHAnsi" w:hAnsiTheme="minorHAnsi" w:cstheme="minorHAnsi"/>
          <w:b/>
          <w:szCs w:val="24"/>
        </w:rPr>
      </w:pPr>
      <w:r w:rsidRPr="00FB6845">
        <w:rPr>
          <w:rFonts w:asciiTheme="minorHAnsi" w:hAnsiTheme="minorHAnsi" w:cstheme="minorHAnsi"/>
          <w:szCs w:val="24"/>
        </w:rPr>
        <w:t>O</w:t>
      </w:r>
      <w:r w:rsidR="004B5BB7" w:rsidRPr="00FB6845">
        <w:rPr>
          <w:rFonts w:asciiTheme="minorHAnsi" w:hAnsiTheme="minorHAnsi" w:cstheme="minorHAnsi"/>
          <w:szCs w:val="24"/>
        </w:rPr>
        <w:t xml:space="preserve">s campos </w:t>
      </w:r>
      <w:r w:rsidR="004B5BB7" w:rsidRPr="00FB6845">
        <w:rPr>
          <w:rFonts w:asciiTheme="minorHAnsi" w:hAnsiTheme="minorHAnsi" w:cstheme="minorHAnsi"/>
          <w:iCs/>
        </w:rPr>
        <w:t>n</w:t>
      </w:r>
      <w:r w:rsidR="004B5BB7" w:rsidRPr="00FB6845">
        <w:rPr>
          <w:rFonts w:asciiTheme="minorHAnsi" w:hAnsiTheme="minorHAnsi" w:cstheme="minorHAnsi"/>
          <w:iCs/>
          <w:u w:val="single"/>
          <w:vertAlign w:val="superscript"/>
        </w:rPr>
        <w:t>os</w:t>
      </w:r>
      <w:r w:rsidR="004B5BB7" w:rsidRPr="00FB6845">
        <w:rPr>
          <w:rFonts w:asciiTheme="minorHAnsi" w:hAnsiTheme="minorHAnsi" w:cstheme="minorHAnsi"/>
          <w:iCs/>
        </w:rPr>
        <w:t xml:space="preserve"> 01 a 0</w:t>
      </w:r>
      <w:r w:rsidR="00D93640" w:rsidRPr="00FB6845">
        <w:rPr>
          <w:rFonts w:asciiTheme="minorHAnsi" w:hAnsiTheme="minorHAnsi" w:cstheme="minorHAnsi"/>
          <w:iCs/>
        </w:rPr>
        <w:t>5</w:t>
      </w:r>
      <w:r w:rsidR="004B5BB7" w:rsidRPr="00FB6845">
        <w:rPr>
          <w:rFonts w:asciiTheme="minorHAnsi" w:hAnsiTheme="minorHAnsi" w:cstheme="minorHAnsi"/>
          <w:iCs/>
        </w:rPr>
        <w:t xml:space="preserve"> deverão ser preenchidos de acordo com os documentos utilizados no desembaraço da mercadoria.</w:t>
      </w:r>
    </w:p>
    <w:p w14:paraId="234FB7AB" w14:textId="77777777" w:rsidR="004B5BB7" w:rsidRPr="00FB6845" w:rsidRDefault="004B5BB7" w:rsidP="004B5BB7">
      <w:pPr>
        <w:pStyle w:val="Recuodecorpodetexto3"/>
        <w:ind w:right="-199"/>
        <w:rPr>
          <w:rFonts w:asciiTheme="minorHAnsi" w:hAnsiTheme="minorHAnsi" w:cstheme="minorHAnsi"/>
          <w:b/>
          <w:szCs w:val="24"/>
        </w:rPr>
      </w:pPr>
    </w:p>
    <w:p w14:paraId="4445E141" w14:textId="77777777" w:rsidR="004B5BB7" w:rsidRPr="00FB6845" w:rsidRDefault="00B80B46" w:rsidP="004B5BB7">
      <w:pPr>
        <w:pStyle w:val="Recuodecorpodetexto3"/>
        <w:numPr>
          <w:ilvl w:val="0"/>
          <w:numId w:val="4"/>
        </w:numPr>
        <w:ind w:right="-199"/>
        <w:rPr>
          <w:rFonts w:asciiTheme="minorHAnsi" w:hAnsiTheme="minorHAnsi" w:cstheme="minorHAnsi"/>
          <w:b/>
          <w:szCs w:val="24"/>
        </w:rPr>
      </w:pPr>
      <w:r w:rsidRPr="00FB6845">
        <w:rPr>
          <w:rFonts w:asciiTheme="minorHAnsi" w:hAnsiTheme="minorHAnsi" w:cstheme="minorHAnsi"/>
          <w:szCs w:val="24"/>
        </w:rPr>
        <w:t>O</w:t>
      </w:r>
      <w:r w:rsidR="004B5BB7" w:rsidRPr="00FB6845">
        <w:rPr>
          <w:rFonts w:asciiTheme="minorHAnsi" w:hAnsiTheme="minorHAnsi" w:cstheme="minorHAnsi"/>
          <w:szCs w:val="24"/>
        </w:rPr>
        <w:t xml:space="preserve"> campo </w:t>
      </w:r>
      <w:r w:rsidR="004B5BB7" w:rsidRPr="00FB6845">
        <w:rPr>
          <w:rFonts w:asciiTheme="minorHAnsi" w:hAnsiTheme="minorHAnsi" w:cstheme="minorHAnsi"/>
          <w:iCs/>
        </w:rPr>
        <w:t>n</w:t>
      </w:r>
      <w:r w:rsidR="004B5BB7" w:rsidRPr="00FB6845">
        <w:rPr>
          <w:rFonts w:asciiTheme="minorHAnsi" w:hAnsiTheme="minorHAnsi" w:cstheme="minorHAnsi"/>
          <w:iCs/>
          <w:u w:val="single"/>
          <w:vertAlign w:val="superscript"/>
        </w:rPr>
        <w:t>o</w:t>
      </w:r>
      <w:r w:rsidR="004B5BB7" w:rsidRPr="00FB6845">
        <w:rPr>
          <w:rFonts w:asciiTheme="minorHAnsi" w:hAnsiTheme="minorHAnsi" w:cstheme="minorHAnsi"/>
          <w:iCs/>
        </w:rPr>
        <w:t xml:space="preserve"> </w:t>
      </w:r>
      <w:r w:rsidR="00D93640" w:rsidRPr="00FB6845">
        <w:rPr>
          <w:rFonts w:asciiTheme="minorHAnsi" w:hAnsiTheme="minorHAnsi" w:cstheme="minorHAnsi"/>
          <w:iCs/>
        </w:rPr>
        <w:t>06</w:t>
      </w:r>
      <w:r w:rsidR="004B5BB7" w:rsidRPr="00FB6845">
        <w:rPr>
          <w:rFonts w:asciiTheme="minorHAnsi" w:hAnsiTheme="minorHAnsi" w:cstheme="minorHAnsi"/>
          <w:iCs/>
        </w:rPr>
        <w:t xml:space="preserve"> deve ser preenchido de acordo com a instrução “</w:t>
      </w:r>
      <w:r w:rsidRPr="00FB6845">
        <w:rPr>
          <w:rFonts w:asciiTheme="minorHAnsi" w:hAnsiTheme="minorHAnsi" w:cstheme="minorHAnsi"/>
          <w:iCs/>
        </w:rPr>
        <w:t>c</w:t>
      </w:r>
      <w:r w:rsidR="004B5BB7" w:rsidRPr="00FB6845">
        <w:rPr>
          <w:rFonts w:asciiTheme="minorHAnsi" w:hAnsiTheme="minorHAnsi" w:cstheme="minorHAnsi"/>
          <w:iCs/>
        </w:rPr>
        <w:t>” d</w:t>
      </w:r>
      <w:r w:rsidR="00D93640" w:rsidRPr="00FB6845">
        <w:rPr>
          <w:rFonts w:asciiTheme="minorHAnsi" w:hAnsiTheme="minorHAnsi" w:cstheme="minorHAnsi"/>
          <w:iCs/>
        </w:rPr>
        <w:t xml:space="preserve">e preenchimento do </w:t>
      </w:r>
      <w:r w:rsidR="00D93640" w:rsidRPr="00FB6845">
        <w:rPr>
          <w:rFonts w:asciiTheme="minorHAnsi" w:hAnsiTheme="minorHAnsi" w:cstheme="minorHAnsi"/>
          <w:b/>
          <w:iCs/>
        </w:rPr>
        <w:t>A</w:t>
      </w:r>
      <w:r w:rsidR="004B5BB7" w:rsidRPr="00FB6845">
        <w:rPr>
          <w:rFonts w:asciiTheme="minorHAnsi" w:hAnsiTheme="minorHAnsi" w:cstheme="minorHAnsi"/>
          <w:b/>
          <w:iCs/>
        </w:rPr>
        <w:t xml:space="preserve">pêndice </w:t>
      </w:r>
      <w:r w:rsidR="006C0393" w:rsidRPr="00FB6845">
        <w:rPr>
          <w:rFonts w:asciiTheme="minorHAnsi" w:hAnsiTheme="minorHAnsi" w:cstheme="minorHAnsi"/>
          <w:b/>
          <w:iCs/>
        </w:rPr>
        <w:t>I</w:t>
      </w:r>
      <w:r w:rsidR="004B5BB7" w:rsidRPr="00FB6845">
        <w:rPr>
          <w:rFonts w:asciiTheme="minorHAnsi" w:hAnsiTheme="minorHAnsi" w:cstheme="minorHAnsi"/>
          <w:b/>
          <w:iCs/>
        </w:rPr>
        <w:t>I</w:t>
      </w:r>
      <w:r w:rsidR="004B5BB7" w:rsidRPr="00FB6845">
        <w:rPr>
          <w:rFonts w:asciiTheme="minorHAnsi" w:hAnsiTheme="minorHAnsi" w:cstheme="minorHAnsi"/>
          <w:iCs/>
        </w:rPr>
        <w:t>.</w:t>
      </w:r>
    </w:p>
    <w:p w14:paraId="47DF550D" w14:textId="77777777" w:rsidR="004B5BB7" w:rsidRPr="005D5D1A" w:rsidRDefault="004B5BB7" w:rsidP="004B5BB7">
      <w:pPr>
        <w:pStyle w:val="Recuodecorpodetexto3"/>
        <w:ind w:right="-199"/>
        <w:rPr>
          <w:rFonts w:asciiTheme="minorHAnsi" w:hAnsiTheme="minorHAnsi" w:cstheme="minorHAnsi"/>
          <w:b/>
          <w:szCs w:val="24"/>
        </w:rPr>
      </w:pPr>
    </w:p>
    <w:p w14:paraId="5DCEB6C7" w14:textId="032096B4" w:rsidR="007163A5" w:rsidRPr="009805D4" w:rsidRDefault="007163A5" w:rsidP="007163A5">
      <w:pPr>
        <w:pStyle w:val="Recuodecorpodetexto3"/>
        <w:ind w:left="-142" w:right="-198"/>
        <w:rPr>
          <w:rFonts w:asciiTheme="minorHAnsi" w:hAnsiTheme="minorHAnsi" w:cstheme="minorHAnsi"/>
          <w:szCs w:val="24"/>
        </w:rPr>
      </w:pPr>
      <w:r w:rsidRPr="009805D4">
        <w:rPr>
          <w:rFonts w:asciiTheme="minorHAnsi" w:hAnsiTheme="minorHAnsi" w:cstheme="minorHAnsi"/>
          <w:szCs w:val="24"/>
        </w:rPr>
        <w:t>15.</w:t>
      </w:r>
      <w:r w:rsidRPr="009805D4">
        <w:rPr>
          <w:rFonts w:asciiTheme="minorHAnsi" w:hAnsiTheme="minorHAnsi" w:cstheme="minorHAnsi"/>
          <w:szCs w:val="24"/>
        </w:rPr>
        <w:tab/>
        <w:t xml:space="preserve">Apresentar cópia das demonstrações financeiras da empresa </w:t>
      </w:r>
      <w:r w:rsidR="009F034F" w:rsidRPr="009805D4">
        <w:rPr>
          <w:rFonts w:asciiTheme="minorHAnsi" w:hAnsiTheme="minorHAnsi" w:cstheme="minorHAnsi"/>
          <w:szCs w:val="24"/>
        </w:rPr>
        <w:t xml:space="preserve">do ano/exercício de </w:t>
      </w:r>
      <w:r w:rsidR="00F56C72" w:rsidRPr="009805D4">
        <w:rPr>
          <w:rFonts w:asciiTheme="minorHAnsi" w:hAnsiTheme="minorHAnsi" w:cstheme="minorHAnsi"/>
          <w:szCs w:val="24"/>
        </w:rPr>
        <w:t>2025.</w:t>
      </w:r>
    </w:p>
    <w:p w14:paraId="5E46CF13" w14:textId="77777777" w:rsidR="007163A5" w:rsidRPr="005D5D1A" w:rsidRDefault="007163A5" w:rsidP="00997A8F">
      <w:pPr>
        <w:pStyle w:val="Recuodecorpodetexto3"/>
        <w:ind w:left="-142" w:right="-199"/>
        <w:rPr>
          <w:rFonts w:asciiTheme="minorHAnsi" w:hAnsiTheme="minorHAnsi" w:cstheme="minorHAnsi"/>
          <w:szCs w:val="24"/>
        </w:rPr>
      </w:pPr>
    </w:p>
    <w:p w14:paraId="5D83037D" w14:textId="19AB3433" w:rsidR="00BA4A1F" w:rsidRPr="005D5D1A" w:rsidRDefault="00BA4A1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 xml:space="preserve">inárias </w:t>
      </w:r>
      <w:r w:rsidR="005E520B" w:rsidRPr="00FB6845">
        <w:rPr>
          <w:rFonts w:asciiTheme="minorHAnsi" w:hAnsiTheme="minorHAnsi" w:cstheme="minorHAnsi"/>
          <w:szCs w:val="24"/>
        </w:rPr>
        <w:t xml:space="preserve">da </w:t>
      </w:r>
      <w:r w:rsidR="005E520B" w:rsidRPr="00FB6845">
        <w:rPr>
          <w:rFonts w:asciiTheme="minorHAnsi" w:hAnsiTheme="minorHAnsi" w:cstheme="minorHAnsi"/>
          <w:b/>
          <w:bCs/>
          <w:szCs w:val="24"/>
        </w:rPr>
        <w:t>Alemanha</w:t>
      </w:r>
      <w:r w:rsidR="005E520B" w:rsidRPr="00FB6845">
        <w:rPr>
          <w:rFonts w:asciiTheme="minorHAnsi" w:hAnsiTheme="minorHAnsi" w:cstheme="minorHAnsi"/>
          <w:szCs w:val="24"/>
        </w:rPr>
        <w:t xml:space="preserve">, dos </w:t>
      </w:r>
      <w:r w:rsidR="005E520B" w:rsidRPr="00FB6845">
        <w:rPr>
          <w:rFonts w:asciiTheme="minorHAnsi" w:hAnsiTheme="minorHAnsi" w:cstheme="minorHAnsi"/>
          <w:b/>
          <w:bCs/>
          <w:szCs w:val="24"/>
        </w:rPr>
        <w:t>Emirados Árabes Unidos</w:t>
      </w:r>
      <w:r w:rsidR="005E520B" w:rsidRPr="00FB6845">
        <w:rPr>
          <w:rFonts w:asciiTheme="minorHAnsi" w:hAnsiTheme="minorHAnsi" w:cstheme="minorHAnsi"/>
          <w:szCs w:val="24"/>
        </w:rPr>
        <w:t xml:space="preserve"> e da </w:t>
      </w:r>
      <w:r w:rsidR="005E520B" w:rsidRPr="00FB6845">
        <w:rPr>
          <w:rFonts w:asciiTheme="minorHAnsi" w:hAnsiTheme="minorHAnsi" w:cstheme="minorHAnsi"/>
          <w:b/>
          <w:bCs/>
          <w:szCs w:val="24"/>
        </w:rPr>
        <w:t>Itália</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5E520B" w:rsidRPr="005E520B">
        <w:rPr>
          <w:rFonts w:asciiTheme="minorHAnsi" w:hAnsiTheme="minorHAnsi" w:cstheme="minorHAnsi"/>
          <w:b/>
          <w:bCs/>
        </w:rPr>
        <w:t>janeiro a dezembro de 2025</w:t>
      </w:r>
      <w:r w:rsidRPr="005D5D1A">
        <w:rPr>
          <w:rFonts w:asciiTheme="minorHAnsi" w:hAnsiTheme="minorHAnsi" w:cstheme="minorHAnsi"/>
          <w:szCs w:val="24"/>
        </w:rPr>
        <w:t>.</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072C6BA7" w14:textId="118227F8" w:rsidR="001A5760" w:rsidRPr="005D5D1A" w:rsidRDefault="005E27B5"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7</w:t>
      </w:r>
      <w:r w:rsidRPr="005D5D1A">
        <w:rPr>
          <w:rFonts w:asciiTheme="minorHAnsi" w:hAnsiTheme="minorHAnsi" w:cstheme="minorHAnsi"/>
          <w:szCs w:val="24"/>
        </w:rPr>
        <w:t>.</w:t>
      </w:r>
      <w:r w:rsidRPr="005D5D1A">
        <w:rPr>
          <w:rFonts w:asciiTheme="minorHAnsi" w:hAnsiTheme="minorHAnsi" w:cstheme="minorHAnsi"/>
          <w:szCs w:val="24"/>
        </w:rPr>
        <w:tab/>
        <w:t xml:space="preserve">O </w:t>
      </w:r>
      <w:r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187369" w:rsidRPr="005D5D1A">
        <w:rPr>
          <w:rFonts w:asciiTheme="minorHAnsi" w:hAnsiTheme="minorHAnsi" w:cstheme="minorHAnsi"/>
          <w:szCs w:val="24"/>
        </w:rPr>
        <w:t>, contudo,</w:t>
      </w:r>
      <w:r w:rsidRPr="005D5D1A">
        <w:rPr>
          <w:rFonts w:asciiTheme="minorHAnsi" w:hAnsiTheme="minorHAnsi" w:cstheme="minorHAnsi"/>
          <w:szCs w:val="24"/>
        </w:rPr>
        <w:t xml:space="preserve"> </w:t>
      </w:r>
      <w:r w:rsidR="00167FE5" w:rsidRPr="005D5D1A">
        <w:rPr>
          <w:rFonts w:asciiTheme="minorHAnsi" w:hAnsiTheme="minorHAnsi" w:cstheme="minorHAnsi"/>
          <w:b/>
          <w:szCs w:val="24"/>
        </w:rPr>
        <w:t>SOMENTE</w:t>
      </w:r>
      <w:r w:rsidR="00167FE5" w:rsidRPr="005D5D1A">
        <w:rPr>
          <w:rFonts w:asciiTheme="minorHAnsi" w:hAnsiTheme="minorHAnsi" w:cstheme="minorHAnsi"/>
          <w:szCs w:val="24"/>
        </w:rPr>
        <w:t xml:space="preserve"> </w:t>
      </w:r>
      <w:r w:rsidRPr="005D5D1A">
        <w:rPr>
          <w:rFonts w:asciiTheme="minorHAnsi" w:hAnsiTheme="minorHAnsi" w:cstheme="minorHAnsi"/>
          <w:szCs w:val="24"/>
        </w:rPr>
        <w:t xml:space="preserve">deverá ser preenchido se existir alguma relação direta ou indireta (vinculação acionária, integrantes do mesmo grupo </w:t>
      </w:r>
      <w:proofErr w:type="gramStart"/>
      <w:r w:rsidRPr="005D5D1A">
        <w:rPr>
          <w:rFonts w:asciiTheme="minorHAnsi" w:hAnsiTheme="minorHAnsi" w:cstheme="minorHAnsi"/>
          <w:szCs w:val="24"/>
        </w:rPr>
        <w:t>econômico, etc.</w:t>
      </w:r>
      <w:proofErr w:type="gramEnd"/>
      <w:r w:rsidRPr="005D5D1A">
        <w:rPr>
          <w:rFonts w:asciiTheme="minorHAnsi" w:hAnsiTheme="minorHAnsi" w:cstheme="minorHAnsi"/>
          <w:szCs w:val="24"/>
        </w:rPr>
        <w:t xml:space="preserve">) entre essa empresa e algum produtor /exportador estrangeiro </w:t>
      </w:r>
      <w:r w:rsidR="00BF24A9" w:rsidRPr="00FB6845">
        <w:rPr>
          <w:rFonts w:asciiTheme="minorHAnsi" w:hAnsiTheme="minorHAnsi" w:cstheme="minorHAnsi"/>
          <w:szCs w:val="24"/>
        </w:rPr>
        <w:t xml:space="preserve">da </w:t>
      </w:r>
      <w:r w:rsidR="00BF24A9" w:rsidRPr="00FB6845">
        <w:rPr>
          <w:rFonts w:asciiTheme="minorHAnsi" w:hAnsiTheme="minorHAnsi" w:cstheme="minorHAnsi"/>
          <w:b/>
          <w:bCs/>
          <w:szCs w:val="24"/>
        </w:rPr>
        <w:t>Alemanha</w:t>
      </w:r>
      <w:r w:rsidR="00BF24A9" w:rsidRPr="00FB6845">
        <w:rPr>
          <w:rFonts w:asciiTheme="minorHAnsi" w:hAnsiTheme="minorHAnsi" w:cstheme="minorHAnsi"/>
          <w:szCs w:val="24"/>
        </w:rPr>
        <w:t xml:space="preserve">, dos </w:t>
      </w:r>
      <w:r w:rsidR="00BF24A9" w:rsidRPr="00FB6845">
        <w:rPr>
          <w:rFonts w:asciiTheme="minorHAnsi" w:hAnsiTheme="minorHAnsi" w:cstheme="minorHAnsi"/>
          <w:b/>
          <w:bCs/>
          <w:szCs w:val="24"/>
        </w:rPr>
        <w:t>Emirados Árabes Unidos</w:t>
      </w:r>
      <w:r w:rsidR="00BF24A9" w:rsidRPr="00FB6845">
        <w:rPr>
          <w:rFonts w:asciiTheme="minorHAnsi" w:hAnsiTheme="minorHAnsi" w:cstheme="minorHAnsi"/>
          <w:szCs w:val="24"/>
        </w:rPr>
        <w:t xml:space="preserve"> e da </w:t>
      </w:r>
      <w:r w:rsidR="00BF24A9" w:rsidRPr="00FB6845">
        <w:rPr>
          <w:rFonts w:asciiTheme="minorHAnsi" w:hAnsiTheme="minorHAnsi" w:cstheme="minorHAnsi"/>
          <w:b/>
          <w:bCs/>
          <w:szCs w:val="24"/>
        </w:rPr>
        <w:t>Itália</w:t>
      </w:r>
      <w:r w:rsidR="00BF24A9" w:rsidRPr="005D5D1A">
        <w:rPr>
          <w:rFonts w:asciiTheme="minorHAnsi" w:hAnsiTheme="minorHAnsi" w:cstheme="minorHAnsi"/>
        </w:rPr>
        <w:t xml:space="preserve"> </w:t>
      </w:r>
      <w:r w:rsidRPr="005D5D1A">
        <w:rPr>
          <w:rFonts w:asciiTheme="minorHAnsi" w:hAnsiTheme="minorHAnsi" w:cstheme="minorHAnsi"/>
          <w:szCs w:val="24"/>
        </w:rPr>
        <w:t>do produto em questão.</w:t>
      </w:r>
      <w:r w:rsidR="007F5263" w:rsidRPr="005D5D1A">
        <w:rPr>
          <w:rFonts w:asciiTheme="minorHAnsi" w:hAnsiTheme="minorHAnsi" w:cstheme="minorHAnsi"/>
          <w:szCs w:val="24"/>
        </w:rPr>
        <w:t xml:space="preserve"> </w:t>
      </w:r>
    </w:p>
    <w:p w14:paraId="4E2A88CF" w14:textId="77777777" w:rsidR="001A5760" w:rsidRPr="005D5D1A" w:rsidRDefault="001A5760" w:rsidP="005E27B5">
      <w:pPr>
        <w:pStyle w:val="Recuodecorpodetexto3"/>
        <w:ind w:left="-142" w:right="-198"/>
        <w:rPr>
          <w:rFonts w:asciiTheme="minorHAnsi" w:hAnsiTheme="minorHAnsi" w:cstheme="minorHAnsi"/>
          <w:szCs w:val="24"/>
        </w:rPr>
      </w:pPr>
    </w:p>
    <w:p w14:paraId="50CF4E4E" w14:textId="1E4AA548" w:rsidR="005E27B5" w:rsidRPr="009805D4" w:rsidRDefault="001A5760" w:rsidP="005E27B5">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18. </w:t>
      </w:r>
      <w:r w:rsidRPr="005D5D1A">
        <w:rPr>
          <w:rFonts w:asciiTheme="minorHAnsi" w:hAnsiTheme="minorHAnsi" w:cstheme="minorHAnsi"/>
          <w:szCs w:val="24"/>
        </w:rPr>
        <w:tab/>
        <w:t xml:space="preserve">No caso </w:t>
      </w:r>
      <w:r w:rsidR="006C0393" w:rsidRPr="005D5D1A">
        <w:rPr>
          <w:rFonts w:asciiTheme="minorHAnsi" w:hAnsiTheme="minorHAnsi" w:cstheme="minorHAnsi"/>
          <w:szCs w:val="24"/>
        </w:rPr>
        <w:t xml:space="preserve">de preenchimento do </w:t>
      </w:r>
      <w:r w:rsidR="006C0393" w:rsidRPr="005D5D1A">
        <w:rPr>
          <w:rFonts w:asciiTheme="minorHAnsi" w:hAnsiTheme="minorHAnsi" w:cstheme="minorHAnsi"/>
          <w:b/>
          <w:szCs w:val="24"/>
        </w:rPr>
        <w:t>Apêndice IV</w:t>
      </w:r>
      <w:r w:rsidRPr="005D5D1A">
        <w:rPr>
          <w:rFonts w:asciiTheme="minorHAnsi" w:hAnsiTheme="minorHAnsi" w:cstheme="minorHAnsi"/>
          <w:szCs w:val="24"/>
        </w:rPr>
        <w:t xml:space="preserve">, </w:t>
      </w:r>
      <w:r w:rsidR="007F5263" w:rsidRPr="005D5D1A">
        <w:rPr>
          <w:rFonts w:asciiTheme="minorHAnsi" w:hAnsiTheme="minorHAnsi" w:cstheme="minorHAnsi"/>
          <w:szCs w:val="24"/>
        </w:rPr>
        <w:t xml:space="preserve">apresentar, também, as demonstrações </w:t>
      </w:r>
      <w:r w:rsidR="007F5263" w:rsidRPr="009805D4">
        <w:rPr>
          <w:rFonts w:asciiTheme="minorHAnsi" w:hAnsiTheme="minorHAnsi" w:cstheme="minorHAnsi"/>
          <w:szCs w:val="24"/>
        </w:rPr>
        <w:t>financeiras e/ou balancetes sint</w:t>
      </w:r>
      <w:r w:rsidR="00F4517A" w:rsidRPr="009805D4">
        <w:rPr>
          <w:rFonts w:asciiTheme="minorHAnsi" w:hAnsiTheme="minorHAnsi" w:cstheme="minorHAnsi"/>
          <w:szCs w:val="24"/>
        </w:rPr>
        <w:t>ético</w:t>
      </w:r>
      <w:r w:rsidR="007F5263" w:rsidRPr="009805D4">
        <w:rPr>
          <w:rFonts w:asciiTheme="minorHAnsi" w:hAnsiTheme="minorHAnsi" w:cstheme="minorHAnsi"/>
          <w:szCs w:val="24"/>
        </w:rPr>
        <w:t xml:space="preserve">s </w:t>
      </w:r>
      <w:r w:rsidR="009805D4" w:rsidRPr="009805D4">
        <w:rPr>
          <w:rFonts w:asciiTheme="minorHAnsi" w:hAnsiTheme="minorHAnsi" w:cstheme="minorHAnsi"/>
          <w:szCs w:val="24"/>
        </w:rPr>
        <w:t xml:space="preserve">do </w:t>
      </w:r>
      <w:r w:rsidR="009805D4" w:rsidRPr="009805D4">
        <w:rPr>
          <w:rFonts w:asciiTheme="minorHAnsi" w:hAnsiTheme="minorHAnsi" w:cstheme="minorHAnsi"/>
          <w:szCs w:val="24"/>
        </w:rPr>
        <w:t>ano/exercício de 2025</w:t>
      </w:r>
      <w:r w:rsidR="004A7538" w:rsidRPr="009805D4">
        <w:rPr>
          <w:rFonts w:asciiTheme="minorHAnsi" w:hAnsiTheme="minorHAnsi" w:cstheme="minorHAnsi"/>
          <w:szCs w:val="24"/>
        </w:rPr>
        <w:t>.</w:t>
      </w:r>
    </w:p>
    <w:p w14:paraId="3BFBEFC3" w14:textId="77777777" w:rsidR="00F928DE" w:rsidRPr="005D5D1A" w:rsidRDefault="00F928DE" w:rsidP="005E27B5">
      <w:pPr>
        <w:pStyle w:val="Recuodecorpodetexto3"/>
        <w:ind w:left="-142" w:right="-198"/>
        <w:rPr>
          <w:rFonts w:asciiTheme="minorHAnsi" w:hAnsiTheme="minorHAnsi" w:cstheme="minorHAnsi"/>
          <w:szCs w:val="24"/>
        </w:rPr>
      </w:pPr>
    </w:p>
    <w:p w14:paraId="4B29D51F" w14:textId="77777777" w:rsidR="00CE2608" w:rsidRPr="005D5D1A" w:rsidRDefault="00CE2608" w:rsidP="00CE260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77777777" w:rsidR="00BD7518" w:rsidRPr="005D5D1A" w:rsidRDefault="001A5760"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Recuodecorpodetexto3"/>
        <w:ind w:left="-142" w:right="-198"/>
        <w:rPr>
          <w:rFonts w:asciiTheme="minorHAnsi" w:hAnsiTheme="minorHAnsi" w:cstheme="minorHAnsi"/>
          <w:szCs w:val="24"/>
        </w:rPr>
      </w:pPr>
    </w:p>
    <w:p w14:paraId="4B710B34" w14:textId="77777777" w:rsidR="00344914" w:rsidRPr="009805D4" w:rsidRDefault="00344914" w:rsidP="00BD7518">
      <w:pPr>
        <w:pStyle w:val="Recuodecorpodetexto3"/>
        <w:ind w:left="-142" w:right="-198"/>
        <w:rPr>
          <w:rFonts w:asciiTheme="minorHAnsi" w:hAnsiTheme="minorHAnsi" w:cstheme="minorHAnsi"/>
          <w:b/>
          <w:szCs w:val="24"/>
        </w:rPr>
      </w:pPr>
      <w:r w:rsidRPr="009805D4">
        <w:rPr>
          <w:rFonts w:asciiTheme="minorHAnsi" w:hAnsiTheme="minorHAnsi" w:cstheme="minorHAnsi"/>
          <w:b/>
          <w:szCs w:val="24"/>
        </w:rPr>
        <w:t>Campo Nº 03.</w:t>
      </w:r>
      <w:r w:rsidR="00426320" w:rsidRPr="009805D4">
        <w:rPr>
          <w:rFonts w:asciiTheme="minorHAnsi" w:hAnsiTheme="minorHAnsi" w:cstheme="minorHAnsi"/>
          <w:b/>
          <w:szCs w:val="24"/>
        </w:rPr>
        <w:t>2</w:t>
      </w:r>
      <w:r w:rsidRPr="009805D4">
        <w:rPr>
          <w:rFonts w:asciiTheme="minorHAnsi" w:hAnsiTheme="minorHAnsi" w:cstheme="minorHAnsi"/>
          <w:b/>
          <w:szCs w:val="24"/>
        </w:rPr>
        <w:tab/>
      </w:r>
      <w:r w:rsidRPr="009805D4">
        <w:rPr>
          <w:rFonts w:asciiTheme="minorHAnsi" w:hAnsiTheme="minorHAnsi" w:cstheme="minorHAnsi"/>
          <w:b/>
          <w:szCs w:val="24"/>
        </w:rPr>
        <w:tab/>
        <w:t>Código de Identificação do Produto (CODIP)</w:t>
      </w:r>
    </w:p>
    <w:p w14:paraId="4AC79AAA" w14:textId="7C4D7673" w:rsidR="00344914" w:rsidRPr="009805D4" w:rsidRDefault="00862FD0" w:rsidP="00862FD0">
      <w:pPr>
        <w:pStyle w:val="Recuodecorpodetexto3"/>
        <w:ind w:left="2127" w:right="-198" w:hanging="2269"/>
        <w:rPr>
          <w:rFonts w:asciiTheme="minorHAnsi" w:hAnsiTheme="minorHAnsi" w:cstheme="minorHAnsi"/>
          <w:szCs w:val="24"/>
        </w:rPr>
      </w:pPr>
      <w:r w:rsidRPr="009805D4">
        <w:rPr>
          <w:rFonts w:asciiTheme="minorHAnsi" w:hAnsiTheme="minorHAnsi" w:cstheme="minorHAnsi"/>
          <w:szCs w:val="24"/>
        </w:rPr>
        <w:t>Observação:</w:t>
      </w:r>
      <w:r w:rsidRPr="009805D4">
        <w:rPr>
          <w:rFonts w:asciiTheme="minorHAnsi" w:hAnsiTheme="minorHAnsi" w:cstheme="minorHAnsi"/>
          <w:szCs w:val="24"/>
        </w:rPr>
        <w:tab/>
      </w:r>
      <w:r w:rsidR="00774BEB" w:rsidRPr="009805D4">
        <w:rPr>
          <w:rFonts w:asciiTheme="minorHAnsi" w:hAnsiTheme="minorHAnsi" w:cstheme="minorHAnsi"/>
          <w:szCs w:val="24"/>
        </w:rPr>
        <w:t>Informar o código de acordo com o especificado no item “</w:t>
      </w:r>
      <w:r w:rsidR="00E24366" w:rsidRPr="009805D4">
        <w:rPr>
          <w:rFonts w:asciiTheme="minorHAnsi" w:hAnsiTheme="minorHAnsi" w:cstheme="minorHAnsi"/>
          <w:szCs w:val="24"/>
        </w:rPr>
        <w:t>c</w:t>
      </w:r>
      <w:r w:rsidR="00774BEB" w:rsidRPr="009805D4">
        <w:rPr>
          <w:rFonts w:asciiTheme="minorHAnsi" w:hAnsiTheme="minorHAnsi" w:cstheme="minorHAnsi"/>
          <w:szCs w:val="24"/>
        </w:rPr>
        <w:t xml:space="preserve">” das instruções de preenchimento do Apêndice </w:t>
      </w:r>
      <w:r w:rsidR="006C0393" w:rsidRPr="009805D4">
        <w:rPr>
          <w:rFonts w:asciiTheme="minorHAnsi" w:hAnsiTheme="minorHAnsi" w:cstheme="minorHAnsi"/>
          <w:szCs w:val="24"/>
        </w:rPr>
        <w:t>I</w:t>
      </w:r>
      <w:r w:rsidR="00774BEB" w:rsidRPr="009805D4">
        <w:rPr>
          <w:rFonts w:asciiTheme="minorHAnsi" w:hAnsiTheme="minorHAnsi" w:cstheme="minorHAnsi"/>
          <w:szCs w:val="24"/>
        </w:rPr>
        <w:t>I.</w:t>
      </w:r>
      <w:r w:rsidR="00E24366" w:rsidRPr="009805D4">
        <w:rPr>
          <w:rFonts w:asciiTheme="minorHAnsi" w:hAnsiTheme="minorHAnsi" w:cstheme="minorHAnsi"/>
          <w:szCs w:val="24"/>
        </w:rPr>
        <w:t xml:space="preserve"> </w:t>
      </w:r>
    </w:p>
    <w:p w14:paraId="66853E40" w14:textId="77777777" w:rsidR="00344914" w:rsidRPr="005D5D1A" w:rsidRDefault="00344914" w:rsidP="00BD7518">
      <w:pPr>
        <w:pStyle w:val="Recuodecorpodetexto3"/>
        <w:ind w:left="-142"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r w:rsidR="00151732" w:rsidRPr="005D5D1A">
        <w:rPr>
          <w:rFonts w:asciiTheme="minorHAnsi" w:hAnsiTheme="minorHAnsi" w:cstheme="minorHAnsi"/>
          <w:b/>
          <w:szCs w:val="24"/>
        </w:rPr>
        <w:t>ex</w:t>
      </w:r>
      <w:r w:rsidR="005A76F9" w:rsidRPr="005D5D1A">
        <w:rPr>
          <w:rFonts w:asciiTheme="minorHAnsi" w:hAnsiTheme="minorHAnsi" w:cstheme="minorHAnsi"/>
          <w:b/>
          <w:szCs w:val="24"/>
        </w:rPr>
        <w:t xml:space="preserve"> </w:t>
      </w:r>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7490DE49" w:rsidR="00504DC0" w:rsidRPr="009805D4" w:rsidRDefault="00504DC0" w:rsidP="00BD7518">
      <w:pPr>
        <w:pStyle w:val="Recuodecorpodetexto3"/>
        <w:ind w:left="-142" w:right="-198"/>
        <w:rPr>
          <w:rFonts w:asciiTheme="minorHAnsi" w:hAnsiTheme="minorHAnsi" w:cstheme="minorHAnsi"/>
          <w:b/>
          <w:szCs w:val="24"/>
        </w:rPr>
      </w:pPr>
      <w:r w:rsidRPr="009805D4">
        <w:rPr>
          <w:rFonts w:asciiTheme="minorHAnsi" w:hAnsiTheme="minorHAnsi" w:cstheme="minorHAnsi"/>
          <w:b/>
          <w:szCs w:val="24"/>
        </w:rPr>
        <w:t>Campo Nº 10</w:t>
      </w:r>
      <w:r w:rsidR="00175457" w:rsidRPr="009805D4">
        <w:rPr>
          <w:rFonts w:asciiTheme="minorHAnsi" w:hAnsiTheme="minorHAnsi" w:cstheme="minorHAnsi"/>
          <w:b/>
          <w:szCs w:val="24"/>
        </w:rPr>
        <w:t>.</w:t>
      </w:r>
      <w:r w:rsidR="00426320" w:rsidRPr="009805D4">
        <w:rPr>
          <w:rFonts w:asciiTheme="minorHAnsi" w:hAnsiTheme="minorHAnsi" w:cstheme="minorHAnsi"/>
          <w:b/>
          <w:szCs w:val="24"/>
        </w:rPr>
        <w:t>1</w:t>
      </w:r>
      <w:r w:rsidRPr="009805D4">
        <w:rPr>
          <w:rFonts w:asciiTheme="minorHAnsi" w:hAnsiTheme="minorHAnsi" w:cstheme="minorHAnsi"/>
          <w:b/>
          <w:szCs w:val="24"/>
        </w:rPr>
        <w:tab/>
      </w:r>
      <w:r w:rsidRPr="009805D4">
        <w:rPr>
          <w:rFonts w:asciiTheme="minorHAnsi" w:hAnsiTheme="minorHAnsi" w:cstheme="minorHAnsi"/>
          <w:b/>
          <w:szCs w:val="24"/>
        </w:rPr>
        <w:tab/>
        <w:t>Quantidade (</w:t>
      </w:r>
      <w:r w:rsidR="009805D4" w:rsidRPr="009805D4">
        <w:rPr>
          <w:rFonts w:asciiTheme="minorHAnsi" w:hAnsiTheme="minorHAnsi" w:cstheme="minorHAnsi"/>
          <w:b/>
          <w:szCs w:val="24"/>
        </w:rPr>
        <w:t>kg</w:t>
      </w:r>
      <w:r w:rsidRPr="009805D4">
        <w:rPr>
          <w:rFonts w:asciiTheme="minorHAnsi" w:hAnsiTheme="minorHAnsi" w:cstheme="minorHAnsi"/>
          <w:b/>
          <w:szCs w:val="24"/>
        </w:rPr>
        <w:t>)</w:t>
      </w:r>
    </w:p>
    <w:p w14:paraId="788E39CE" w14:textId="3152285D" w:rsidR="00504DC0" w:rsidRPr="009805D4" w:rsidRDefault="00862FD0" w:rsidP="00862FD0">
      <w:pPr>
        <w:pStyle w:val="Recuodecorpodetexto3"/>
        <w:ind w:left="2127" w:right="-198" w:hanging="2269"/>
        <w:rPr>
          <w:rFonts w:asciiTheme="minorHAnsi" w:hAnsiTheme="minorHAnsi" w:cstheme="minorHAnsi"/>
          <w:szCs w:val="24"/>
        </w:rPr>
      </w:pPr>
      <w:r w:rsidRPr="009805D4">
        <w:rPr>
          <w:rFonts w:asciiTheme="minorHAnsi" w:hAnsiTheme="minorHAnsi" w:cstheme="minorHAnsi"/>
          <w:szCs w:val="24"/>
        </w:rPr>
        <w:t>Observação:</w:t>
      </w:r>
      <w:r w:rsidRPr="009805D4">
        <w:rPr>
          <w:rFonts w:asciiTheme="minorHAnsi" w:hAnsiTheme="minorHAnsi" w:cstheme="minorHAnsi"/>
          <w:szCs w:val="24"/>
        </w:rPr>
        <w:tab/>
      </w:r>
      <w:r w:rsidR="00944296" w:rsidRPr="009805D4">
        <w:rPr>
          <w:rFonts w:asciiTheme="minorHAnsi" w:hAnsiTheme="minorHAnsi" w:cstheme="minorHAnsi"/>
          <w:szCs w:val="24"/>
        </w:rPr>
        <w:t xml:space="preserve">Informar a quantidade vendida (em </w:t>
      </w:r>
      <w:r w:rsidR="00516323" w:rsidRPr="009805D4">
        <w:rPr>
          <w:rFonts w:asciiTheme="minorHAnsi" w:hAnsiTheme="minorHAnsi" w:cstheme="minorHAnsi"/>
          <w:szCs w:val="24"/>
        </w:rPr>
        <w:t>kg</w:t>
      </w:r>
      <w:r w:rsidR="00944296" w:rsidRPr="009805D4">
        <w:rPr>
          <w:rFonts w:asciiTheme="minorHAnsi" w:hAnsiTheme="minorHAnsi" w:cstheme="minorHAnsi"/>
          <w:szCs w:val="24"/>
        </w:rPr>
        <w:t>).</w:t>
      </w:r>
    </w:p>
    <w:p w14:paraId="034C8D4C" w14:textId="77777777" w:rsidR="00944296" w:rsidRPr="005D5D1A"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lastRenderedPageBreak/>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4" w:name="_Toc12161866"/>
      <w:bookmarkEnd w:id="14"/>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3BF10974"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w:t>
      </w:r>
      <w:r w:rsidR="00A311D3">
        <w:rPr>
          <w:rFonts w:asciiTheme="minorHAnsi" w:hAnsiTheme="minorHAnsi" w:cstheme="minorHAnsi"/>
          <w:szCs w:val="24"/>
        </w:rPr>
        <w:t>pelo DECOM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13A61B4D"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A311D3">
        <w:rPr>
          <w:rFonts w:asciiTheme="minorHAnsi" w:hAnsiTheme="minorHAnsi" w:cstheme="minorHAnsi"/>
          <w:szCs w:val="24"/>
        </w:rPr>
        <w:t>o DECOM</w:t>
      </w:r>
      <w:r w:rsidR="007A23FB" w:rsidRPr="005D5D1A">
        <w:rPr>
          <w:rFonts w:asciiTheme="minorHAnsi" w:hAnsiTheme="minorHAnsi" w:cstheme="minorHAnsi"/>
          <w:szCs w:val="24"/>
        </w:rPr>
        <w:t xml:space="preserve">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4984" w14:textId="77777777" w:rsidR="00B423D4" w:rsidRDefault="00B423D4">
      <w:r>
        <w:separator/>
      </w:r>
    </w:p>
  </w:endnote>
  <w:endnote w:type="continuationSeparator" w:id="0">
    <w:p w14:paraId="302F732E" w14:textId="77777777" w:rsidR="00B423D4" w:rsidRDefault="00B4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78BFE" w14:textId="77777777" w:rsidR="00B423D4" w:rsidRDefault="00B423D4">
      <w:r>
        <w:separator/>
      </w:r>
    </w:p>
  </w:footnote>
  <w:footnote w:type="continuationSeparator" w:id="0">
    <w:p w14:paraId="17F35579" w14:textId="77777777" w:rsidR="00B423D4" w:rsidRDefault="00B4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772395">
    <w:abstractNumId w:val="4"/>
  </w:num>
  <w:num w:numId="2" w16cid:durableId="434520030">
    <w:abstractNumId w:val="0"/>
  </w:num>
  <w:num w:numId="3" w16cid:durableId="1786340422">
    <w:abstractNumId w:val="1"/>
  </w:num>
  <w:num w:numId="4" w16cid:durableId="9069384">
    <w:abstractNumId w:val="5"/>
  </w:num>
  <w:num w:numId="5" w16cid:durableId="223104528">
    <w:abstractNumId w:val="6"/>
  </w:num>
  <w:num w:numId="6" w16cid:durableId="50540846">
    <w:abstractNumId w:val="2"/>
  </w:num>
  <w:num w:numId="7" w16cid:durableId="120101300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01AC"/>
    <w:rsid w:val="00022691"/>
    <w:rsid w:val="00023755"/>
    <w:rsid w:val="00030949"/>
    <w:rsid w:val="00030AE0"/>
    <w:rsid w:val="00031BF8"/>
    <w:rsid w:val="00033448"/>
    <w:rsid w:val="00034939"/>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136F8"/>
    <w:rsid w:val="00213FFC"/>
    <w:rsid w:val="00214274"/>
    <w:rsid w:val="00215388"/>
    <w:rsid w:val="002158BF"/>
    <w:rsid w:val="00223F54"/>
    <w:rsid w:val="00230E0A"/>
    <w:rsid w:val="00234720"/>
    <w:rsid w:val="00234FFC"/>
    <w:rsid w:val="00235005"/>
    <w:rsid w:val="002410A5"/>
    <w:rsid w:val="00241A5B"/>
    <w:rsid w:val="0024279E"/>
    <w:rsid w:val="00242AAE"/>
    <w:rsid w:val="002449AC"/>
    <w:rsid w:val="0024500B"/>
    <w:rsid w:val="00252E0B"/>
    <w:rsid w:val="00255776"/>
    <w:rsid w:val="0027061E"/>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1D85"/>
    <w:rsid w:val="00474FA6"/>
    <w:rsid w:val="00476DE1"/>
    <w:rsid w:val="00476FA3"/>
    <w:rsid w:val="00481751"/>
    <w:rsid w:val="00484883"/>
    <w:rsid w:val="00491154"/>
    <w:rsid w:val="00492ABF"/>
    <w:rsid w:val="004930A8"/>
    <w:rsid w:val="00495B2B"/>
    <w:rsid w:val="004A0796"/>
    <w:rsid w:val="004A1378"/>
    <w:rsid w:val="004A538F"/>
    <w:rsid w:val="004A74A2"/>
    <w:rsid w:val="004A7538"/>
    <w:rsid w:val="004B07B8"/>
    <w:rsid w:val="004B0F4E"/>
    <w:rsid w:val="004B38ED"/>
    <w:rsid w:val="004B5BB7"/>
    <w:rsid w:val="004B6115"/>
    <w:rsid w:val="004C1821"/>
    <w:rsid w:val="004C2FAF"/>
    <w:rsid w:val="004C3A50"/>
    <w:rsid w:val="004C4CED"/>
    <w:rsid w:val="004C5696"/>
    <w:rsid w:val="004D4FE0"/>
    <w:rsid w:val="004D7D9D"/>
    <w:rsid w:val="004E47F2"/>
    <w:rsid w:val="004F1684"/>
    <w:rsid w:val="004F31DE"/>
    <w:rsid w:val="004F4927"/>
    <w:rsid w:val="004F4EAA"/>
    <w:rsid w:val="00502656"/>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B0"/>
    <w:rsid w:val="005732FA"/>
    <w:rsid w:val="0057600A"/>
    <w:rsid w:val="00581720"/>
    <w:rsid w:val="005838CA"/>
    <w:rsid w:val="00585A29"/>
    <w:rsid w:val="005A01D9"/>
    <w:rsid w:val="005A3F3A"/>
    <w:rsid w:val="005A519C"/>
    <w:rsid w:val="005A76F9"/>
    <w:rsid w:val="005B59BF"/>
    <w:rsid w:val="005B6BF1"/>
    <w:rsid w:val="005C121B"/>
    <w:rsid w:val="005C4276"/>
    <w:rsid w:val="005D18AE"/>
    <w:rsid w:val="005D2473"/>
    <w:rsid w:val="005D5BCD"/>
    <w:rsid w:val="005D5D1A"/>
    <w:rsid w:val="005D7543"/>
    <w:rsid w:val="005E02CF"/>
    <w:rsid w:val="005E02E5"/>
    <w:rsid w:val="005E073A"/>
    <w:rsid w:val="005E27B5"/>
    <w:rsid w:val="005E520B"/>
    <w:rsid w:val="005E5DB5"/>
    <w:rsid w:val="005E5F5F"/>
    <w:rsid w:val="005E6B01"/>
    <w:rsid w:val="005E781F"/>
    <w:rsid w:val="005E7A90"/>
    <w:rsid w:val="005F0DF2"/>
    <w:rsid w:val="005F14D8"/>
    <w:rsid w:val="005F6EE8"/>
    <w:rsid w:val="00601A68"/>
    <w:rsid w:val="00602CA9"/>
    <w:rsid w:val="00610179"/>
    <w:rsid w:val="006156C9"/>
    <w:rsid w:val="00615B1B"/>
    <w:rsid w:val="00620030"/>
    <w:rsid w:val="00624837"/>
    <w:rsid w:val="00625376"/>
    <w:rsid w:val="006268FE"/>
    <w:rsid w:val="00631E32"/>
    <w:rsid w:val="00636BC9"/>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3E2F"/>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6E4E"/>
    <w:rsid w:val="00767B97"/>
    <w:rsid w:val="0077266D"/>
    <w:rsid w:val="00774BEB"/>
    <w:rsid w:val="007758DE"/>
    <w:rsid w:val="00777F5E"/>
    <w:rsid w:val="00781DE3"/>
    <w:rsid w:val="00784AC9"/>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3DC4"/>
    <w:rsid w:val="007F5263"/>
    <w:rsid w:val="008001C1"/>
    <w:rsid w:val="008017A8"/>
    <w:rsid w:val="00801BCB"/>
    <w:rsid w:val="00804275"/>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0CF0"/>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5D4"/>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1D3"/>
    <w:rsid w:val="00A31E31"/>
    <w:rsid w:val="00A334DC"/>
    <w:rsid w:val="00A37106"/>
    <w:rsid w:val="00A4439B"/>
    <w:rsid w:val="00A446E6"/>
    <w:rsid w:val="00A524DE"/>
    <w:rsid w:val="00A53373"/>
    <w:rsid w:val="00A54FB2"/>
    <w:rsid w:val="00A71C2A"/>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E1740"/>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5B61"/>
    <w:rsid w:val="00B16915"/>
    <w:rsid w:val="00B20EDD"/>
    <w:rsid w:val="00B21985"/>
    <w:rsid w:val="00B23445"/>
    <w:rsid w:val="00B34062"/>
    <w:rsid w:val="00B35070"/>
    <w:rsid w:val="00B3523F"/>
    <w:rsid w:val="00B36C6D"/>
    <w:rsid w:val="00B37C6A"/>
    <w:rsid w:val="00B40DC3"/>
    <w:rsid w:val="00B41A7F"/>
    <w:rsid w:val="00B423D4"/>
    <w:rsid w:val="00B43987"/>
    <w:rsid w:val="00B441D4"/>
    <w:rsid w:val="00B55052"/>
    <w:rsid w:val="00B55525"/>
    <w:rsid w:val="00B57848"/>
    <w:rsid w:val="00B6198B"/>
    <w:rsid w:val="00B63376"/>
    <w:rsid w:val="00B658F9"/>
    <w:rsid w:val="00B73F49"/>
    <w:rsid w:val="00B76ED0"/>
    <w:rsid w:val="00B80B46"/>
    <w:rsid w:val="00B84886"/>
    <w:rsid w:val="00B90109"/>
    <w:rsid w:val="00B97ED8"/>
    <w:rsid w:val="00BA4A1F"/>
    <w:rsid w:val="00BA7B70"/>
    <w:rsid w:val="00BB5381"/>
    <w:rsid w:val="00BB600B"/>
    <w:rsid w:val="00BD1148"/>
    <w:rsid w:val="00BD2389"/>
    <w:rsid w:val="00BD7518"/>
    <w:rsid w:val="00BE3238"/>
    <w:rsid w:val="00BE352A"/>
    <w:rsid w:val="00BE382A"/>
    <w:rsid w:val="00BF0959"/>
    <w:rsid w:val="00BF24A9"/>
    <w:rsid w:val="00BF68BB"/>
    <w:rsid w:val="00BF78DD"/>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87F02"/>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59B6"/>
    <w:rsid w:val="00CE6266"/>
    <w:rsid w:val="00CF2BD6"/>
    <w:rsid w:val="00CF447E"/>
    <w:rsid w:val="00D01CE8"/>
    <w:rsid w:val="00D06283"/>
    <w:rsid w:val="00D0636D"/>
    <w:rsid w:val="00D12A54"/>
    <w:rsid w:val="00D12F51"/>
    <w:rsid w:val="00D1758D"/>
    <w:rsid w:val="00D257A8"/>
    <w:rsid w:val="00D260EF"/>
    <w:rsid w:val="00D31D41"/>
    <w:rsid w:val="00D3639E"/>
    <w:rsid w:val="00D37E63"/>
    <w:rsid w:val="00D403DA"/>
    <w:rsid w:val="00D40FBC"/>
    <w:rsid w:val="00D44ACA"/>
    <w:rsid w:val="00D51089"/>
    <w:rsid w:val="00D51B27"/>
    <w:rsid w:val="00D52A85"/>
    <w:rsid w:val="00D53F1E"/>
    <w:rsid w:val="00D561E2"/>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56C72"/>
    <w:rsid w:val="00F60E8B"/>
    <w:rsid w:val="00F645DF"/>
    <w:rsid w:val="00F71D32"/>
    <w:rsid w:val="00F71D68"/>
    <w:rsid w:val="00F74EF9"/>
    <w:rsid w:val="00F8333D"/>
    <w:rsid w:val="00F8450A"/>
    <w:rsid w:val="00F853D8"/>
    <w:rsid w:val="00F854BF"/>
    <w:rsid w:val="00F87AC9"/>
    <w:rsid w:val="00F928DE"/>
    <w:rsid w:val="00F93385"/>
    <w:rsid w:val="00FA7426"/>
    <w:rsid w:val="00FA7650"/>
    <w:rsid w:val="00FB5E0B"/>
    <w:rsid w:val="00FB6845"/>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784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8E0CB-3BF8-4464-AB5C-715220D39093}">
  <ds:schemaRefs>
    <ds:schemaRef ds:uri="http://schemas.microsoft.com/sharepoint/v3/contenttype/forms"/>
  </ds:schemaRefs>
</ds:datastoreItem>
</file>

<file path=customXml/itemProps2.xml><?xml version="1.0" encoding="utf-8"?>
<ds:datastoreItem xmlns:ds="http://schemas.openxmlformats.org/officeDocument/2006/customXml" ds:itemID="{79D6C0A3-C5A7-42F3-95BE-89C1174ED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60EBBC-0D6D-4879-8C80-9D023BD7C6F0}">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14</Pages>
  <Words>4044</Words>
  <Characters>21839</Characters>
  <Application>Microsoft Office Word</Application>
  <DocSecurity>2</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25832</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Gustavo de Almeida Ribeiro</cp:lastModifiedBy>
  <cp:revision>50</cp:revision>
  <cp:lastPrinted>2016-05-02T13:35:00Z</cp:lastPrinted>
  <dcterms:created xsi:type="dcterms:W3CDTF">2016-07-13T14:55:00Z</dcterms:created>
  <dcterms:modified xsi:type="dcterms:W3CDTF">2026-06-19T21:32:00Z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404800</vt:r8>
  </property>
</Properties>
</file>